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3EFE3" w14:textId="6525F02A" w:rsidR="003260F2" w:rsidRPr="00155246" w:rsidRDefault="003260F2" w:rsidP="008257E0">
      <w:pPr>
        <w:rPr>
          <w:rFonts w:ascii="Arial" w:hAnsi="Arial" w:cs="Arial"/>
          <w:sz w:val="22"/>
          <w:szCs w:val="22"/>
        </w:rPr>
      </w:pPr>
      <w:bookmarkStart w:id="0" w:name="_GoBack"/>
      <w:bookmarkEnd w:id="0"/>
    </w:p>
    <w:p w14:paraId="57D6BB91" w14:textId="77777777" w:rsidR="003260F2" w:rsidRPr="00155246" w:rsidRDefault="003260F2" w:rsidP="003260F2">
      <w:pPr>
        <w:rPr>
          <w:rFonts w:ascii="Arial" w:hAnsi="Arial" w:cs="Arial"/>
          <w:sz w:val="22"/>
          <w:szCs w:val="22"/>
        </w:rPr>
      </w:pPr>
    </w:p>
    <w:p w14:paraId="0615D9AC" w14:textId="77777777" w:rsidR="005A72B3" w:rsidRDefault="003260F2" w:rsidP="00AE433A">
      <w:pPr>
        <w:jc w:val="center"/>
        <w:rPr>
          <w:rFonts w:ascii="Arial" w:hAnsi="Arial" w:cs="Arial"/>
          <w:b/>
          <w:sz w:val="28"/>
          <w:szCs w:val="28"/>
        </w:rPr>
      </w:pPr>
      <w:r w:rsidRPr="00705496">
        <w:rPr>
          <w:rFonts w:ascii="Arial" w:hAnsi="Arial" w:cs="Arial"/>
          <w:b/>
          <w:sz w:val="28"/>
          <w:szCs w:val="28"/>
        </w:rPr>
        <w:t xml:space="preserve">Blessings in a Backpack </w:t>
      </w:r>
    </w:p>
    <w:p w14:paraId="63E69D4A" w14:textId="7B0B613B" w:rsidR="003260F2" w:rsidRDefault="00AE433A" w:rsidP="00AE433A">
      <w:pPr>
        <w:jc w:val="center"/>
        <w:rPr>
          <w:rFonts w:ascii="Arial" w:hAnsi="Arial" w:cs="Arial"/>
          <w:b/>
          <w:sz w:val="28"/>
          <w:szCs w:val="28"/>
        </w:rPr>
      </w:pPr>
      <w:r>
        <w:rPr>
          <w:rFonts w:ascii="Arial" w:hAnsi="Arial" w:cs="Arial"/>
          <w:b/>
          <w:sz w:val="28"/>
          <w:szCs w:val="28"/>
        </w:rPr>
        <w:t>&lt;City&gt;</w:t>
      </w:r>
      <w:r w:rsidR="005A72B3">
        <w:rPr>
          <w:rFonts w:ascii="Arial" w:hAnsi="Arial" w:cs="Arial"/>
          <w:b/>
          <w:sz w:val="28"/>
          <w:szCs w:val="28"/>
        </w:rPr>
        <w:t xml:space="preserve"> Program</w:t>
      </w:r>
      <w:r>
        <w:rPr>
          <w:rFonts w:ascii="Arial" w:hAnsi="Arial" w:cs="Arial"/>
          <w:b/>
          <w:sz w:val="28"/>
          <w:szCs w:val="28"/>
        </w:rPr>
        <w:t xml:space="preserve"> Advisory</w:t>
      </w:r>
      <w:r w:rsidR="003260F2" w:rsidRPr="00705496">
        <w:rPr>
          <w:rFonts w:ascii="Arial" w:hAnsi="Arial" w:cs="Arial"/>
          <w:b/>
          <w:sz w:val="28"/>
          <w:szCs w:val="28"/>
        </w:rPr>
        <w:t xml:space="preserve"> Board</w:t>
      </w:r>
    </w:p>
    <w:p w14:paraId="212D0424" w14:textId="1D83B242" w:rsidR="003260F2" w:rsidRDefault="003260F2" w:rsidP="00AE433A">
      <w:pPr>
        <w:jc w:val="center"/>
        <w:rPr>
          <w:rFonts w:ascii="Arial" w:hAnsi="Arial" w:cs="Arial"/>
          <w:b/>
          <w:sz w:val="28"/>
          <w:szCs w:val="28"/>
        </w:rPr>
      </w:pPr>
      <w:r w:rsidRPr="00705496">
        <w:rPr>
          <w:rFonts w:ascii="Arial" w:hAnsi="Arial" w:cs="Arial"/>
          <w:b/>
          <w:sz w:val="28"/>
          <w:szCs w:val="28"/>
        </w:rPr>
        <w:t xml:space="preserve">Operating </w:t>
      </w:r>
      <w:r w:rsidR="00C97150">
        <w:rPr>
          <w:rFonts w:ascii="Arial" w:hAnsi="Arial" w:cs="Arial"/>
          <w:b/>
          <w:sz w:val="28"/>
          <w:szCs w:val="28"/>
        </w:rPr>
        <w:t>Principles</w:t>
      </w:r>
      <w:r w:rsidR="00AE433A">
        <w:rPr>
          <w:rFonts w:ascii="Arial" w:hAnsi="Arial" w:cs="Arial"/>
          <w:b/>
          <w:sz w:val="28"/>
          <w:szCs w:val="28"/>
        </w:rPr>
        <w:t xml:space="preserve"> and Practices</w:t>
      </w:r>
    </w:p>
    <w:p w14:paraId="57048DE7" w14:textId="77777777" w:rsidR="00B047E0" w:rsidRDefault="00B047E0" w:rsidP="00B047E0">
      <w:pPr>
        <w:rPr>
          <w:rFonts w:ascii="Arial" w:hAnsi="Arial" w:cs="Arial"/>
        </w:rPr>
      </w:pPr>
    </w:p>
    <w:p w14:paraId="64C4B2EE" w14:textId="77777777" w:rsidR="00B047E0" w:rsidRPr="00705496" w:rsidRDefault="00B047E0" w:rsidP="00B047E0">
      <w:pPr>
        <w:rPr>
          <w:rFonts w:ascii="Arial" w:hAnsi="Arial" w:cs="Arial"/>
          <w:b/>
          <w:sz w:val="28"/>
          <w:szCs w:val="28"/>
        </w:rPr>
      </w:pPr>
    </w:p>
    <w:p w14:paraId="69113065" w14:textId="77777777" w:rsidR="003260F2" w:rsidRPr="00000C74" w:rsidRDefault="003260F2" w:rsidP="003260F2">
      <w:pPr>
        <w:rPr>
          <w:rFonts w:ascii="Arial" w:hAnsi="Arial" w:cs="Arial"/>
        </w:rPr>
      </w:pPr>
    </w:p>
    <w:p w14:paraId="537A8E06" w14:textId="77777777" w:rsidR="003260F2" w:rsidRPr="00000C74" w:rsidRDefault="003260F2" w:rsidP="003260F2">
      <w:pPr>
        <w:outlineLvl w:val="0"/>
        <w:rPr>
          <w:rFonts w:ascii="Arial" w:hAnsi="Arial" w:cs="Arial"/>
          <w:b/>
        </w:rPr>
      </w:pPr>
      <w:r w:rsidRPr="00000C74">
        <w:rPr>
          <w:rFonts w:ascii="Arial" w:hAnsi="Arial" w:cs="Arial"/>
          <w:b/>
        </w:rPr>
        <w:t>ARTICLE 1 - Name and Objectives</w:t>
      </w:r>
    </w:p>
    <w:p w14:paraId="1FA75546" w14:textId="77777777" w:rsidR="003260F2" w:rsidRPr="00000C74" w:rsidRDefault="003260F2" w:rsidP="003260F2">
      <w:pPr>
        <w:rPr>
          <w:rFonts w:ascii="Arial" w:hAnsi="Arial" w:cs="Arial"/>
        </w:rPr>
      </w:pPr>
    </w:p>
    <w:p w14:paraId="717F10C7" w14:textId="77777777" w:rsidR="003260F2" w:rsidRPr="00000C74" w:rsidRDefault="003260F2" w:rsidP="003260F2">
      <w:pPr>
        <w:rPr>
          <w:rFonts w:ascii="Arial" w:hAnsi="Arial" w:cs="Arial"/>
          <w:b/>
        </w:rPr>
      </w:pPr>
      <w:r w:rsidRPr="00000C74">
        <w:rPr>
          <w:rFonts w:ascii="Arial" w:hAnsi="Arial" w:cs="Arial"/>
          <w:b/>
        </w:rPr>
        <w:t xml:space="preserve">Section 1.  Name:  </w:t>
      </w:r>
    </w:p>
    <w:p w14:paraId="32B3A4E5" w14:textId="77777777" w:rsidR="003260F2" w:rsidRPr="00000C74" w:rsidRDefault="003260F2" w:rsidP="003260F2">
      <w:pPr>
        <w:rPr>
          <w:rFonts w:ascii="Arial" w:hAnsi="Arial" w:cs="Arial"/>
        </w:rPr>
      </w:pPr>
    </w:p>
    <w:p w14:paraId="30C9AFBF" w14:textId="7E9DFDDB" w:rsidR="003260F2" w:rsidRPr="00000C74" w:rsidRDefault="003260F2" w:rsidP="003260F2">
      <w:pPr>
        <w:rPr>
          <w:rFonts w:ascii="Arial" w:hAnsi="Arial" w:cs="Arial"/>
        </w:rPr>
      </w:pPr>
      <w:r w:rsidRPr="00000C74">
        <w:rPr>
          <w:rFonts w:ascii="Arial" w:hAnsi="Arial" w:cs="Arial"/>
        </w:rPr>
        <w:t xml:space="preserve">This shall be a voluntary, </w:t>
      </w:r>
      <w:r w:rsidR="00F44330">
        <w:rPr>
          <w:rFonts w:ascii="Arial" w:hAnsi="Arial" w:cs="Arial"/>
        </w:rPr>
        <w:t>non</w:t>
      </w:r>
      <w:r w:rsidRPr="0009655D">
        <w:rPr>
          <w:rFonts w:ascii="Arial" w:hAnsi="Arial" w:cs="Arial"/>
        </w:rPr>
        <w:t>profit affiliate</w:t>
      </w:r>
      <w:r w:rsidRPr="00000C74">
        <w:rPr>
          <w:rFonts w:ascii="Arial" w:hAnsi="Arial" w:cs="Arial"/>
        </w:rPr>
        <w:t xml:space="preserve"> of the Blessings in a Backpack and shall be known as the </w:t>
      </w:r>
      <w:r>
        <w:rPr>
          <w:rFonts w:ascii="Arial" w:hAnsi="Arial" w:cs="Arial"/>
        </w:rPr>
        <w:t>“</w:t>
      </w:r>
      <w:r w:rsidRPr="00000C74">
        <w:rPr>
          <w:rFonts w:ascii="Arial" w:hAnsi="Arial" w:cs="Arial"/>
        </w:rPr>
        <w:t>Blessings in a Backpack</w:t>
      </w:r>
      <w:r w:rsidR="005F60E5">
        <w:rPr>
          <w:rFonts w:ascii="Arial" w:hAnsi="Arial" w:cs="Arial"/>
        </w:rPr>
        <w:t xml:space="preserve"> &lt;insert geographic designation&gt;</w:t>
      </w:r>
      <w:r>
        <w:rPr>
          <w:rFonts w:ascii="Arial" w:hAnsi="Arial" w:cs="Arial"/>
        </w:rPr>
        <w:t xml:space="preserve"> </w:t>
      </w:r>
      <w:r w:rsidR="005A72B3">
        <w:rPr>
          <w:rFonts w:ascii="Arial" w:hAnsi="Arial" w:cs="Arial"/>
        </w:rPr>
        <w:t xml:space="preserve">Program </w:t>
      </w:r>
      <w:r w:rsidR="00C82798">
        <w:rPr>
          <w:rFonts w:ascii="Arial" w:hAnsi="Arial" w:cs="Arial"/>
        </w:rPr>
        <w:t xml:space="preserve">Advisory </w:t>
      </w:r>
      <w:r w:rsidRPr="00000C74">
        <w:rPr>
          <w:rFonts w:ascii="Arial" w:hAnsi="Arial" w:cs="Arial"/>
        </w:rPr>
        <w:t>Bo</w:t>
      </w:r>
      <w:r>
        <w:rPr>
          <w:rFonts w:ascii="Arial" w:hAnsi="Arial" w:cs="Arial"/>
        </w:rPr>
        <w:t>ard”</w:t>
      </w:r>
      <w:r w:rsidR="004D20AF">
        <w:rPr>
          <w:rFonts w:ascii="Arial" w:hAnsi="Arial" w:cs="Arial"/>
        </w:rPr>
        <w:t>, herein referred to as t</w:t>
      </w:r>
      <w:r w:rsidR="00C82798">
        <w:rPr>
          <w:rFonts w:ascii="Arial" w:hAnsi="Arial" w:cs="Arial"/>
        </w:rPr>
        <w:t xml:space="preserve">he </w:t>
      </w:r>
      <w:r w:rsidR="004D20AF">
        <w:rPr>
          <w:rFonts w:ascii="Arial" w:hAnsi="Arial" w:cs="Arial"/>
        </w:rPr>
        <w:t>“</w:t>
      </w:r>
      <w:r w:rsidR="00C82798">
        <w:rPr>
          <w:rFonts w:ascii="Arial" w:hAnsi="Arial" w:cs="Arial"/>
        </w:rPr>
        <w:t>Advisory</w:t>
      </w:r>
      <w:r w:rsidRPr="00000C74">
        <w:rPr>
          <w:rFonts w:ascii="Arial" w:hAnsi="Arial" w:cs="Arial"/>
        </w:rPr>
        <w:t xml:space="preserve"> Board”. </w:t>
      </w:r>
    </w:p>
    <w:p w14:paraId="446801F6" w14:textId="77777777" w:rsidR="003260F2" w:rsidRPr="00000C74" w:rsidRDefault="003260F2" w:rsidP="003260F2">
      <w:pPr>
        <w:rPr>
          <w:rFonts w:ascii="Arial" w:hAnsi="Arial" w:cs="Arial"/>
        </w:rPr>
      </w:pPr>
    </w:p>
    <w:p w14:paraId="65201075" w14:textId="77777777" w:rsidR="003260F2" w:rsidRPr="00000C74" w:rsidRDefault="003260F2" w:rsidP="003260F2">
      <w:pPr>
        <w:rPr>
          <w:rFonts w:ascii="Arial" w:hAnsi="Arial" w:cs="Arial"/>
          <w:b/>
        </w:rPr>
      </w:pPr>
      <w:r w:rsidRPr="00000C74">
        <w:rPr>
          <w:rFonts w:ascii="Arial" w:hAnsi="Arial" w:cs="Arial"/>
          <w:b/>
        </w:rPr>
        <w:t xml:space="preserve">Section 2.  Mission: </w:t>
      </w:r>
    </w:p>
    <w:p w14:paraId="1A244D65" w14:textId="77777777" w:rsidR="003260F2" w:rsidRPr="00000C74" w:rsidRDefault="003260F2" w:rsidP="003260F2">
      <w:pPr>
        <w:rPr>
          <w:rFonts w:ascii="Arial" w:hAnsi="Arial" w:cs="Arial"/>
        </w:rPr>
      </w:pPr>
    </w:p>
    <w:p w14:paraId="7DB9DCF3" w14:textId="77777777" w:rsidR="003260F2" w:rsidRDefault="003260F2" w:rsidP="003260F2">
      <w:pPr>
        <w:pStyle w:val="NoSpacing"/>
        <w:rPr>
          <w:rFonts w:ascii="Arial" w:hAnsi="Arial" w:cs="Arial"/>
          <w:i/>
        </w:rPr>
      </w:pPr>
      <w:r w:rsidRPr="00000C74">
        <w:rPr>
          <w:rFonts w:ascii="Arial" w:hAnsi="Arial" w:cs="Arial"/>
        </w:rPr>
        <w:t xml:space="preserve">The </w:t>
      </w:r>
      <w:r>
        <w:rPr>
          <w:rFonts w:ascii="Arial" w:hAnsi="Arial" w:cs="Arial"/>
        </w:rPr>
        <w:t>A</w:t>
      </w:r>
      <w:r w:rsidR="00C82798">
        <w:rPr>
          <w:rFonts w:ascii="Arial" w:hAnsi="Arial" w:cs="Arial"/>
        </w:rPr>
        <w:t xml:space="preserve">dvisory </w:t>
      </w:r>
      <w:r w:rsidRPr="00000C74">
        <w:rPr>
          <w:rFonts w:ascii="Arial" w:hAnsi="Arial" w:cs="Arial"/>
        </w:rPr>
        <w:t>Board is dedicated to fundraising</w:t>
      </w:r>
      <w:r>
        <w:rPr>
          <w:rFonts w:ascii="Arial" w:hAnsi="Arial" w:cs="Arial"/>
        </w:rPr>
        <w:t xml:space="preserve"> and promotion</w:t>
      </w:r>
      <w:r w:rsidRPr="00000C74">
        <w:rPr>
          <w:rFonts w:ascii="Arial" w:hAnsi="Arial" w:cs="Arial"/>
        </w:rPr>
        <w:t xml:space="preserve"> to support the Blessings in a Backpack’ mission of mobilizing communities, individuals and resources to provide food on the weekends for elementary school children across America who might otherwise go hungry.</w:t>
      </w:r>
      <w:r>
        <w:rPr>
          <w:rFonts w:ascii="Arial" w:hAnsi="Arial" w:cs="Arial"/>
        </w:rPr>
        <w:t xml:space="preserve"> </w:t>
      </w:r>
      <w:r w:rsidRPr="00E54346">
        <w:rPr>
          <w:rFonts w:ascii="Arial" w:hAnsi="Arial" w:cs="Arial"/>
          <w:i/>
        </w:rPr>
        <w:t xml:space="preserve"> </w:t>
      </w:r>
    </w:p>
    <w:p w14:paraId="5E5E5E7F" w14:textId="77777777" w:rsidR="007E65FA" w:rsidRDefault="007E65FA" w:rsidP="003260F2">
      <w:pPr>
        <w:pStyle w:val="NoSpacing"/>
        <w:rPr>
          <w:rFonts w:ascii="Arial" w:hAnsi="Arial" w:cs="Arial"/>
          <w:i/>
        </w:rPr>
      </w:pPr>
    </w:p>
    <w:p w14:paraId="655C10AA" w14:textId="77777777" w:rsidR="007E65FA" w:rsidRPr="007E65FA" w:rsidRDefault="007E65FA" w:rsidP="007E65FA">
      <w:pPr>
        <w:pStyle w:val="NoSpacing"/>
        <w:rPr>
          <w:rFonts w:ascii="Arial" w:hAnsi="Arial" w:cs="Arial"/>
          <w:b/>
        </w:rPr>
      </w:pPr>
      <w:r>
        <w:rPr>
          <w:rFonts w:ascii="Arial" w:hAnsi="Arial" w:cs="Arial"/>
          <w:b/>
          <w:bCs/>
        </w:rPr>
        <w:t xml:space="preserve">Section 3. </w:t>
      </w:r>
      <w:r w:rsidRPr="007E65FA">
        <w:rPr>
          <w:rFonts w:ascii="Arial" w:hAnsi="Arial" w:cs="Arial"/>
          <w:b/>
          <w:bCs/>
        </w:rPr>
        <w:t>Vision</w:t>
      </w:r>
    </w:p>
    <w:p w14:paraId="17F8447E" w14:textId="77777777" w:rsidR="007E65FA" w:rsidRPr="007E65FA" w:rsidRDefault="007E65FA" w:rsidP="007E65FA">
      <w:pPr>
        <w:pStyle w:val="NoSpacing"/>
        <w:rPr>
          <w:rFonts w:ascii="Arial" w:hAnsi="Arial" w:cs="Arial"/>
        </w:rPr>
      </w:pPr>
      <w:r w:rsidRPr="007E65FA">
        <w:rPr>
          <w:rFonts w:ascii="Arial" w:hAnsi="Arial" w:cs="Arial"/>
        </w:rPr>
        <w:t>Every school-aged child in America has the nourishment needed to learn and grow. As a leader in the movement to end childhood hunger, Blessings strives to ensure children don't go hungry on the weekends by empowering individuals and communities to take action.</w:t>
      </w:r>
    </w:p>
    <w:p w14:paraId="2A685D7B" w14:textId="77777777" w:rsidR="007E65FA" w:rsidRPr="00000C74" w:rsidRDefault="007E65FA" w:rsidP="003260F2">
      <w:pPr>
        <w:pStyle w:val="NoSpacing"/>
        <w:rPr>
          <w:rFonts w:ascii="Arial" w:hAnsi="Arial" w:cs="Arial"/>
        </w:rPr>
      </w:pPr>
    </w:p>
    <w:p w14:paraId="00D70B02" w14:textId="77777777" w:rsidR="003260F2" w:rsidRPr="00000C74" w:rsidRDefault="003260F2" w:rsidP="003260F2">
      <w:pPr>
        <w:rPr>
          <w:rFonts w:ascii="Arial" w:hAnsi="Arial" w:cs="Arial"/>
        </w:rPr>
      </w:pPr>
    </w:p>
    <w:p w14:paraId="54CDFE9A" w14:textId="77777777" w:rsidR="003260F2" w:rsidRPr="00000C74" w:rsidRDefault="007E65FA" w:rsidP="003260F2">
      <w:pPr>
        <w:rPr>
          <w:rFonts w:ascii="Arial" w:hAnsi="Arial" w:cs="Arial"/>
          <w:b/>
        </w:rPr>
      </w:pPr>
      <w:r>
        <w:rPr>
          <w:rFonts w:ascii="Arial" w:hAnsi="Arial" w:cs="Arial"/>
          <w:b/>
        </w:rPr>
        <w:t>Section 4</w:t>
      </w:r>
      <w:r w:rsidR="003260F2" w:rsidRPr="00000C74">
        <w:rPr>
          <w:rFonts w:ascii="Arial" w:hAnsi="Arial" w:cs="Arial"/>
          <w:b/>
        </w:rPr>
        <w:t xml:space="preserve">.  Limitation of Methods: </w:t>
      </w:r>
    </w:p>
    <w:p w14:paraId="7DAD4098" w14:textId="77777777" w:rsidR="003260F2" w:rsidRPr="00000C74" w:rsidRDefault="003260F2" w:rsidP="003260F2">
      <w:pPr>
        <w:rPr>
          <w:rFonts w:ascii="Arial" w:hAnsi="Arial" w:cs="Arial"/>
        </w:rPr>
      </w:pPr>
    </w:p>
    <w:p w14:paraId="7A940D0A" w14:textId="77777777" w:rsidR="003260F2" w:rsidRPr="00000C74" w:rsidRDefault="003260F2" w:rsidP="003260F2">
      <w:pPr>
        <w:outlineLvl w:val="0"/>
        <w:rPr>
          <w:rFonts w:ascii="Arial" w:hAnsi="Arial" w:cs="Arial"/>
        </w:rPr>
      </w:pPr>
      <w:r w:rsidRPr="00000C74">
        <w:rPr>
          <w:rFonts w:ascii="Arial" w:hAnsi="Arial" w:cs="Arial"/>
        </w:rPr>
        <w:t xml:space="preserve">The </w:t>
      </w:r>
      <w:r>
        <w:rPr>
          <w:rFonts w:ascii="Arial" w:hAnsi="Arial" w:cs="Arial"/>
        </w:rPr>
        <w:t>A</w:t>
      </w:r>
      <w:r w:rsidR="005F60E5">
        <w:rPr>
          <w:rFonts w:ascii="Arial" w:hAnsi="Arial" w:cs="Arial"/>
        </w:rPr>
        <w:t>dvisory</w:t>
      </w:r>
      <w:r w:rsidRPr="00000C74">
        <w:rPr>
          <w:rFonts w:ascii="Arial" w:hAnsi="Arial" w:cs="Arial"/>
        </w:rPr>
        <w:t xml:space="preserve"> Board shall be non-partisan, non-sectarian and non-discriminatory.</w:t>
      </w:r>
    </w:p>
    <w:p w14:paraId="1CC5225C" w14:textId="77777777" w:rsidR="003260F2" w:rsidRPr="00000C74" w:rsidRDefault="003260F2" w:rsidP="003260F2">
      <w:pPr>
        <w:outlineLvl w:val="0"/>
        <w:rPr>
          <w:rFonts w:ascii="Arial" w:hAnsi="Arial" w:cs="Arial"/>
        </w:rPr>
      </w:pPr>
    </w:p>
    <w:p w14:paraId="51C3E249" w14:textId="77777777" w:rsidR="003260F2" w:rsidRPr="00000C74" w:rsidRDefault="003260F2" w:rsidP="003260F2">
      <w:pPr>
        <w:rPr>
          <w:rFonts w:ascii="Arial" w:hAnsi="Arial" w:cs="Arial"/>
        </w:rPr>
      </w:pPr>
    </w:p>
    <w:p w14:paraId="62CCF391" w14:textId="77777777" w:rsidR="003260F2" w:rsidRPr="00000C74" w:rsidRDefault="003260F2" w:rsidP="003260F2">
      <w:pPr>
        <w:outlineLvl w:val="0"/>
        <w:rPr>
          <w:rFonts w:ascii="Arial" w:hAnsi="Arial" w:cs="Arial"/>
          <w:b/>
        </w:rPr>
      </w:pPr>
      <w:r w:rsidRPr="00000C74">
        <w:rPr>
          <w:rFonts w:ascii="Arial" w:hAnsi="Arial" w:cs="Arial"/>
          <w:b/>
        </w:rPr>
        <w:t>ARTICLE 2 - Membership, Dues, and Fundraising Expectations</w:t>
      </w:r>
    </w:p>
    <w:p w14:paraId="6BA8F4D7" w14:textId="77777777" w:rsidR="003260F2" w:rsidRPr="00000C74" w:rsidRDefault="003260F2" w:rsidP="003260F2">
      <w:pPr>
        <w:rPr>
          <w:rFonts w:ascii="Arial" w:hAnsi="Arial" w:cs="Arial"/>
          <w:b/>
        </w:rPr>
      </w:pPr>
    </w:p>
    <w:p w14:paraId="4BC5BCEA" w14:textId="77777777" w:rsidR="003260F2" w:rsidRPr="00000C74" w:rsidRDefault="003260F2" w:rsidP="003260F2">
      <w:pPr>
        <w:rPr>
          <w:rFonts w:ascii="Arial" w:hAnsi="Arial" w:cs="Arial"/>
          <w:b/>
        </w:rPr>
      </w:pPr>
      <w:r w:rsidRPr="00000C74">
        <w:rPr>
          <w:rFonts w:ascii="Arial" w:hAnsi="Arial" w:cs="Arial"/>
          <w:b/>
        </w:rPr>
        <w:t>Section 1.  Membership:</w:t>
      </w:r>
    </w:p>
    <w:p w14:paraId="7BED2A8E" w14:textId="77777777" w:rsidR="003260F2" w:rsidRPr="00000C74" w:rsidRDefault="003260F2" w:rsidP="003260F2">
      <w:pPr>
        <w:rPr>
          <w:rFonts w:ascii="Arial" w:hAnsi="Arial" w:cs="Arial"/>
        </w:rPr>
      </w:pPr>
    </w:p>
    <w:p w14:paraId="548689B6" w14:textId="1B301EA2" w:rsidR="003260F2" w:rsidRPr="00000C74" w:rsidRDefault="003260F2" w:rsidP="003260F2">
      <w:pPr>
        <w:outlineLvl w:val="0"/>
        <w:rPr>
          <w:rFonts w:ascii="Arial" w:hAnsi="Arial" w:cs="Arial"/>
        </w:rPr>
      </w:pPr>
      <w:r w:rsidRPr="00000C74">
        <w:rPr>
          <w:rFonts w:ascii="Arial" w:hAnsi="Arial" w:cs="Arial"/>
        </w:rPr>
        <w:t xml:space="preserve">Prospective </w:t>
      </w:r>
      <w:r w:rsidR="005F60E5">
        <w:rPr>
          <w:rFonts w:ascii="Arial" w:hAnsi="Arial" w:cs="Arial"/>
        </w:rPr>
        <w:t xml:space="preserve">Advisory </w:t>
      </w:r>
      <w:r w:rsidRPr="00000C74">
        <w:rPr>
          <w:rFonts w:ascii="Arial" w:hAnsi="Arial" w:cs="Arial"/>
        </w:rPr>
        <w:t xml:space="preserve">Board members must submit a completed </w:t>
      </w:r>
      <w:r w:rsidR="005F60E5">
        <w:rPr>
          <w:rFonts w:ascii="Arial" w:hAnsi="Arial" w:cs="Arial"/>
        </w:rPr>
        <w:t xml:space="preserve">Advisory </w:t>
      </w:r>
      <w:r w:rsidRPr="00000C74">
        <w:rPr>
          <w:rFonts w:ascii="Arial" w:hAnsi="Arial" w:cs="Arial"/>
        </w:rPr>
        <w:t>Board application to the Chair</w:t>
      </w:r>
      <w:r w:rsidR="005D0E56">
        <w:rPr>
          <w:rFonts w:ascii="Arial" w:hAnsi="Arial" w:cs="Arial"/>
        </w:rPr>
        <w:t xml:space="preserve">. </w:t>
      </w:r>
      <w:r w:rsidRPr="00000C74">
        <w:rPr>
          <w:rFonts w:ascii="Arial" w:hAnsi="Arial" w:cs="Arial"/>
        </w:rPr>
        <w:t xml:space="preserve"> Upon receipt of said application, each candidate will be interviewed by at least </w:t>
      </w:r>
      <w:r w:rsidR="00DC7653">
        <w:rPr>
          <w:rFonts w:ascii="Arial" w:hAnsi="Arial" w:cs="Arial"/>
        </w:rPr>
        <w:t>three</w:t>
      </w:r>
      <w:r w:rsidRPr="00000C74">
        <w:rPr>
          <w:rFonts w:ascii="Arial" w:hAnsi="Arial" w:cs="Arial"/>
        </w:rPr>
        <w:t xml:space="preserve"> members of the </w:t>
      </w:r>
      <w:r w:rsidR="008B413D">
        <w:rPr>
          <w:rFonts w:ascii="Arial" w:hAnsi="Arial" w:cs="Arial"/>
        </w:rPr>
        <w:t>Executive Committee</w:t>
      </w:r>
      <w:r w:rsidR="005D0E56">
        <w:rPr>
          <w:rFonts w:ascii="Arial" w:hAnsi="Arial" w:cs="Arial"/>
        </w:rPr>
        <w:t xml:space="preserve">. </w:t>
      </w:r>
      <w:r w:rsidRPr="00000C74">
        <w:rPr>
          <w:rFonts w:ascii="Arial" w:hAnsi="Arial" w:cs="Arial"/>
        </w:rPr>
        <w:t xml:space="preserve">The </w:t>
      </w:r>
      <w:r w:rsidR="008B413D">
        <w:rPr>
          <w:rFonts w:ascii="Arial" w:hAnsi="Arial" w:cs="Arial"/>
        </w:rPr>
        <w:t xml:space="preserve">Executive </w:t>
      </w:r>
      <w:r w:rsidR="008B413D">
        <w:rPr>
          <w:rFonts w:ascii="Arial" w:hAnsi="Arial" w:cs="Arial"/>
        </w:rPr>
        <w:lastRenderedPageBreak/>
        <w:t>Committee</w:t>
      </w:r>
      <w:r w:rsidRPr="00000C74">
        <w:rPr>
          <w:rFonts w:ascii="Arial" w:hAnsi="Arial" w:cs="Arial"/>
        </w:rPr>
        <w:t>, with majority approval, will send new member recommendations to the entire Board for final approval.  All approved new members will be active effective on Ju</w:t>
      </w:r>
      <w:r w:rsidR="005F60E5">
        <w:rPr>
          <w:rFonts w:ascii="Arial" w:hAnsi="Arial" w:cs="Arial"/>
        </w:rPr>
        <w:t>ly 1</w:t>
      </w:r>
      <w:r w:rsidR="00DC7653">
        <w:rPr>
          <w:rFonts w:ascii="Arial" w:hAnsi="Arial" w:cs="Arial"/>
        </w:rPr>
        <w:t xml:space="preserve"> of each year</w:t>
      </w:r>
      <w:r w:rsidR="005F60E5">
        <w:rPr>
          <w:rFonts w:ascii="Arial" w:hAnsi="Arial" w:cs="Arial"/>
        </w:rPr>
        <w:t>.</w:t>
      </w:r>
      <w:r w:rsidR="00C424C8">
        <w:rPr>
          <w:rFonts w:ascii="Arial" w:hAnsi="Arial" w:cs="Arial"/>
        </w:rPr>
        <w:t xml:space="preserve">  Advisory</w:t>
      </w:r>
      <w:r w:rsidR="00C424C8" w:rsidRPr="00000C74">
        <w:rPr>
          <w:rFonts w:ascii="Arial" w:hAnsi="Arial" w:cs="Arial"/>
        </w:rPr>
        <w:t xml:space="preserve"> Board members will serve </w:t>
      </w:r>
      <w:r w:rsidR="00C424C8">
        <w:rPr>
          <w:rFonts w:ascii="Arial" w:hAnsi="Arial" w:cs="Arial"/>
        </w:rPr>
        <w:t>two-year terms.</w:t>
      </w:r>
      <w:r w:rsidR="00822726">
        <w:rPr>
          <w:rFonts w:ascii="Arial" w:hAnsi="Arial" w:cs="Arial"/>
        </w:rPr>
        <w:t xml:space="preserve"> Advisory Board members shall not exceed two (</w:t>
      </w:r>
      <w:r w:rsidR="00822726" w:rsidRPr="00822726">
        <w:rPr>
          <w:rFonts w:ascii="Arial" w:hAnsi="Arial" w:cs="Arial"/>
          <w:i/>
        </w:rPr>
        <w:t>or three</w:t>
      </w:r>
      <w:r w:rsidR="00822726">
        <w:rPr>
          <w:rFonts w:ascii="Arial" w:hAnsi="Arial" w:cs="Arial"/>
          <w:i/>
        </w:rPr>
        <w:t>, chose)</w:t>
      </w:r>
      <w:r w:rsidR="00822726">
        <w:rPr>
          <w:rFonts w:ascii="Arial" w:hAnsi="Arial" w:cs="Arial"/>
        </w:rPr>
        <w:t xml:space="preserve"> </w:t>
      </w:r>
      <w:proofErr w:type="gramStart"/>
      <w:r w:rsidR="00822726">
        <w:rPr>
          <w:rFonts w:ascii="Arial" w:hAnsi="Arial" w:cs="Arial"/>
        </w:rPr>
        <w:t>two year</w:t>
      </w:r>
      <w:proofErr w:type="gramEnd"/>
      <w:r w:rsidR="00822726">
        <w:rPr>
          <w:rFonts w:ascii="Arial" w:hAnsi="Arial" w:cs="Arial"/>
        </w:rPr>
        <w:t xml:space="preserve"> terms in succession. A break in service of one-year is required before an Advisory Board member may reapply for a new term.</w:t>
      </w:r>
      <w:r w:rsidR="00C424C8">
        <w:rPr>
          <w:rFonts w:ascii="Arial" w:hAnsi="Arial" w:cs="Arial"/>
        </w:rPr>
        <w:t xml:space="preserve"> </w:t>
      </w:r>
      <w:r w:rsidRPr="00000C74">
        <w:rPr>
          <w:rFonts w:ascii="Arial" w:hAnsi="Arial" w:cs="Arial"/>
        </w:rPr>
        <w:t xml:space="preserve">If an </w:t>
      </w:r>
      <w:r>
        <w:rPr>
          <w:rFonts w:ascii="Arial" w:hAnsi="Arial" w:cs="Arial"/>
        </w:rPr>
        <w:t>A</w:t>
      </w:r>
      <w:r w:rsidR="005F60E5">
        <w:rPr>
          <w:rFonts w:ascii="Arial" w:hAnsi="Arial" w:cs="Arial"/>
        </w:rPr>
        <w:t>dvisory</w:t>
      </w:r>
      <w:r w:rsidRPr="00000C74">
        <w:rPr>
          <w:rFonts w:ascii="Arial" w:hAnsi="Arial" w:cs="Arial"/>
        </w:rPr>
        <w:t xml:space="preserve"> Board member resigns mid-year, the vacancy may be filled at the discretion of the Board Development Committee.</w:t>
      </w:r>
    </w:p>
    <w:p w14:paraId="485DFC55" w14:textId="77777777" w:rsidR="003260F2" w:rsidRPr="00000C74" w:rsidRDefault="003260F2" w:rsidP="003260F2">
      <w:pPr>
        <w:rPr>
          <w:rFonts w:ascii="Arial" w:hAnsi="Arial" w:cs="Arial"/>
        </w:rPr>
      </w:pPr>
    </w:p>
    <w:p w14:paraId="58A63453" w14:textId="77777777" w:rsidR="003260F2" w:rsidRDefault="003260F2" w:rsidP="003260F2">
      <w:pPr>
        <w:outlineLvl w:val="0"/>
        <w:rPr>
          <w:rFonts w:ascii="Arial" w:hAnsi="Arial" w:cs="Arial"/>
        </w:rPr>
      </w:pPr>
      <w:r w:rsidRPr="00000C74">
        <w:rPr>
          <w:rFonts w:ascii="Arial" w:hAnsi="Arial" w:cs="Arial"/>
        </w:rPr>
        <w:t xml:space="preserve">The </w:t>
      </w:r>
      <w:r>
        <w:rPr>
          <w:rFonts w:ascii="Arial" w:hAnsi="Arial" w:cs="Arial"/>
        </w:rPr>
        <w:t>A</w:t>
      </w:r>
      <w:r w:rsidR="005F60E5">
        <w:rPr>
          <w:rFonts w:ascii="Arial" w:hAnsi="Arial" w:cs="Arial"/>
        </w:rPr>
        <w:t>dvisory</w:t>
      </w:r>
      <w:r w:rsidRPr="00000C74">
        <w:rPr>
          <w:rFonts w:ascii="Arial" w:hAnsi="Arial" w:cs="Arial"/>
        </w:rPr>
        <w:t xml:space="preserve"> Board shall never exceed 30 members in good standing. </w:t>
      </w:r>
    </w:p>
    <w:p w14:paraId="7B32401F" w14:textId="77777777" w:rsidR="005F60E5" w:rsidRDefault="005F60E5" w:rsidP="003260F2">
      <w:pPr>
        <w:outlineLvl w:val="0"/>
        <w:rPr>
          <w:rFonts w:ascii="Arial" w:hAnsi="Arial" w:cs="Arial"/>
        </w:rPr>
      </w:pPr>
    </w:p>
    <w:p w14:paraId="51D2DBA6" w14:textId="77777777" w:rsidR="005F60E5" w:rsidRPr="00000C74" w:rsidRDefault="005F60E5" w:rsidP="003260F2">
      <w:pPr>
        <w:outlineLvl w:val="0"/>
        <w:rPr>
          <w:rFonts w:ascii="Arial" w:hAnsi="Arial" w:cs="Arial"/>
          <w:b/>
        </w:rPr>
      </w:pPr>
    </w:p>
    <w:p w14:paraId="214148D9" w14:textId="786463E0" w:rsidR="003260F2" w:rsidRPr="00000C74" w:rsidRDefault="003260F2" w:rsidP="003260F2">
      <w:pPr>
        <w:rPr>
          <w:rFonts w:ascii="Arial" w:hAnsi="Arial" w:cs="Arial"/>
          <w:b/>
        </w:rPr>
      </w:pPr>
      <w:r w:rsidRPr="00000C74">
        <w:rPr>
          <w:rFonts w:ascii="Arial" w:hAnsi="Arial" w:cs="Arial"/>
          <w:b/>
        </w:rPr>
        <w:t xml:space="preserve">Section </w:t>
      </w:r>
      <w:r w:rsidR="00471B59">
        <w:rPr>
          <w:rFonts w:ascii="Arial" w:hAnsi="Arial" w:cs="Arial"/>
          <w:b/>
        </w:rPr>
        <w:t>2</w:t>
      </w:r>
      <w:r w:rsidRPr="00000C74">
        <w:rPr>
          <w:rFonts w:ascii="Arial" w:hAnsi="Arial" w:cs="Arial"/>
          <w:b/>
        </w:rPr>
        <w:t>.  Dues:</w:t>
      </w:r>
    </w:p>
    <w:p w14:paraId="609462A1" w14:textId="77777777" w:rsidR="003260F2" w:rsidRPr="00000C74" w:rsidRDefault="003260F2" w:rsidP="003260F2">
      <w:pPr>
        <w:rPr>
          <w:rFonts w:ascii="Arial" w:hAnsi="Arial" w:cs="Arial"/>
        </w:rPr>
      </w:pPr>
    </w:p>
    <w:p w14:paraId="3798A45D" w14:textId="64A3DE2C" w:rsidR="003260F2" w:rsidRPr="00E54346" w:rsidRDefault="003260F2" w:rsidP="003260F2">
      <w:pPr>
        <w:outlineLvl w:val="0"/>
        <w:rPr>
          <w:rFonts w:ascii="Arial" w:hAnsi="Arial" w:cs="Arial"/>
          <w:i/>
        </w:rPr>
      </w:pPr>
      <w:r w:rsidRPr="00000C74">
        <w:rPr>
          <w:rFonts w:ascii="Arial" w:hAnsi="Arial" w:cs="Arial"/>
        </w:rPr>
        <w:t xml:space="preserve">Each </w:t>
      </w:r>
      <w:r>
        <w:rPr>
          <w:rFonts w:ascii="Arial" w:hAnsi="Arial" w:cs="Arial"/>
        </w:rPr>
        <w:t>A</w:t>
      </w:r>
      <w:r w:rsidR="005F60E5">
        <w:rPr>
          <w:rFonts w:ascii="Arial" w:hAnsi="Arial" w:cs="Arial"/>
        </w:rPr>
        <w:t>dvisory</w:t>
      </w:r>
      <w:r w:rsidRPr="00000C74">
        <w:rPr>
          <w:rFonts w:ascii="Arial" w:hAnsi="Arial" w:cs="Arial"/>
        </w:rPr>
        <w:t xml:space="preserve"> Board member shall be required to pay </w:t>
      </w:r>
      <w:r w:rsidR="007D1468">
        <w:rPr>
          <w:rFonts w:ascii="Arial" w:hAnsi="Arial" w:cs="Arial"/>
        </w:rPr>
        <w:t xml:space="preserve">board </w:t>
      </w:r>
      <w:r w:rsidRPr="00000C74">
        <w:rPr>
          <w:rFonts w:ascii="Arial" w:hAnsi="Arial" w:cs="Arial"/>
        </w:rPr>
        <w:t>dues of $</w:t>
      </w:r>
      <w:r w:rsidR="005F60E5">
        <w:rPr>
          <w:rFonts w:ascii="Arial" w:hAnsi="Arial" w:cs="Arial"/>
        </w:rPr>
        <w:t>&lt;insert</w:t>
      </w:r>
      <w:r w:rsidR="002E6312">
        <w:rPr>
          <w:rFonts w:ascii="Arial" w:hAnsi="Arial" w:cs="Arial"/>
        </w:rPr>
        <w:t xml:space="preserve"> amount</w:t>
      </w:r>
      <w:r w:rsidR="005F60E5">
        <w:rPr>
          <w:rFonts w:ascii="Arial" w:hAnsi="Arial" w:cs="Arial"/>
        </w:rPr>
        <w:t>&gt;</w:t>
      </w:r>
      <w:r w:rsidRPr="00000C74">
        <w:rPr>
          <w:rFonts w:ascii="Arial" w:hAnsi="Arial" w:cs="Arial"/>
        </w:rPr>
        <w:t xml:space="preserve"> by </w:t>
      </w:r>
      <w:r w:rsidR="005F60E5">
        <w:rPr>
          <w:rFonts w:ascii="Arial" w:hAnsi="Arial" w:cs="Arial"/>
        </w:rPr>
        <w:t>July 31</w:t>
      </w:r>
      <w:r w:rsidRPr="00000C74">
        <w:rPr>
          <w:rFonts w:ascii="Arial" w:hAnsi="Arial" w:cs="Arial"/>
        </w:rPr>
        <w:t xml:space="preserve"> of each year. Failure to pay dues in a timely manner will be grounds for immediate removal from the </w:t>
      </w:r>
      <w:r>
        <w:rPr>
          <w:rFonts w:ascii="Arial" w:hAnsi="Arial" w:cs="Arial"/>
        </w:rPr>
        <w:t>A</w:t>
      </w:r>
      <w:r w:rsidR="00F2046D">
        <w:rPr>
          <w:rFonts w:ascii="Arial" w:hAnsi="Arial" w:cs="Arial"/>
        </w:rPr>
        <w:t xml:space="preserve">dvisory </w:t>
      </w:r>
      <w:r w:rsidRPr="00000C74">
        <w:rPr>
          <w:rFonts w:ascii="Arial" w:hAnsi="Arial" w:cs="Arial"/>
        </w:rPr>
        <w:t>Board.</w:t>
      </w:r>
      <w:r>
        <w:rPr>
          <w:rFonts w:ascii="Arial" w:hAnsi="Arial" w:cs="Arial"/>
        </w:rPr>
        <w:t xml:space="preserve">  </w:t>
      </w:r>
    </w:p>
    <w:p w14:paraId="75E65082" w14:textId="77777777" w:rsidR="003260F2" w:rsidRPr="00000C74" w:rsidRDefault="003260F2" w:rsidP="003260F2">
      <w:pPr>
        <w:rPr>
          <w:rFonts w:ascii="Arial" w:hAnsi="Arial" w:cs="Arial"/>
        </w:rPr>
      </w:pPr>
    </w:p>
    <w:p w14:paraId="24A3A890" w14:textId="509FB80C" w:rsidR="007E07D9" w:rsidRDefault="003260F2" w:rsidP="003260F2">
      <w:pPr>
        <w:rPr>
          <w:rFonts w:ascii="Arial" w:hAnsi="Arial" w:cs="Arial"/>
        </w:rPr>
      </w:pPr>
      <w:r w:rsidRPr="00000C74">
        <w:rPr>
          <w:rFonts w:ascii="Arial" w:hAnsi="Arial" w:cs="Arial"/>
          <w:b/>
        </w:rPr>
        <w:t xml:space="preserve">Section 3.  Termination of </w:t>
      </w:r>
      <w:r w:rsidR="00E67E15">
        <w:rPr>
          <w:rFonts w:ascii="Arial" w:hAnsi="Arial" w:cs="Arial"/>
          <w:b/>
        </w:rPr>
        <w:t>Relationship</w:t>
      </w:r>
      <w:r w:rsidR="007E07D9">
        <w:rPr>
          <w:rFonts w:ascii="Arial" w:hAnsi="Arial" w:cs="Arial"/>
          <w:b/>
        </w:rPr>
        <w:t>:</w:t>
      </w:r>
      <w:r w:rsidRPr="00000C74">
        <w:rPr>
          <w:rFonts w:ascii="Arial" w:hAnsi="Arial" w:cs="Arial"/>
        </w:rPr>
        <w:t xml:space="preserve">  </w:t>
      </w:r>
    </w:p>
    <w:p w14:paraId="7D4DE2F0" w14:textId="77777777" w:rsidR="007E07D9" w:rsidRDefault="007E07D9" w:rsidP="003260F2">
      <w:pPr>
        <w:rPr>
          <w:rFonts w:ascii="Arial" w:hAnsi="Arial" w:cs="Arial"/>
        </w:rPr>
      </w:pPr>
    </w:p>
    <w:p w14:paraId="1FAB8B6E" w14:textId="5FF54F55" w:rsidR="003260F2" w:rsidRPr="00000C74" w:rsidRDefault="003260F2" w:rsidP="003260F2">
      <w:pPr>
        <w:rPr>
          <w:rFonts w:ascii="Arial" w:hAnsi="Arial" w:cs="Arial"/>
        </w:rPr>
      </w:pPr>
      <w:r w:rsidRPr="00000C74">
        <w:rPr>
          <w:rFonts w:ascii="Arial" w:hAnsi="Arial" w:cs="Arial"/>
        </w:rPr>
        <w:t xml:space="preserve">The Board Chair will conduct annual reviews to allow for voluntary resignations and dismissals.  Delinquent members may be dismissed for cause, with cause to be determined on an individual basis by the </w:t>
      </w:r>
      <w:r w:rsidR="008B413D">
        <w:rPr>
          <w:rFonts w:ascii="Arial" w:hAnsi="Arial" w:cs="Arial"/>
        </w:rPr>
        <w:t>Executive Committee</w:t>
      </w:r>
      <w:r w:rsidR="00041726">
        <w:rPr>
          <w:rFonts w:ascii="Arial" w:hAnsi="Arial" w:cs="Arial"/>
        </w:rPr>
        <w:t>.</w:t>
      </w:r>
    </w:p>
    <w:p w14:paraId="1310CCB6" w14:textId="77777777" w:rsidR="003260F2" w:rsidRPr="00000C74" w:rsidRDefault="003260F2" w:rsidP="003260F2">
      <w:pPr>
        <w:rPr>
          <w:rFonts w:ascii="Arial" w:hAnsi="Arial" w:cs="Arial"/>
          <w:b/>
        </w:rPr>
      </w:pPr>
    </w:p>
    <w:p w14:paraId="068A1C1E" w14:textId="77777777" w:rsidR="003260F2" w:rsidRPr="00000C74" w:rsidRDefault="003260F2" w:rsidP="003260F2">
      <w:pPr>
        <w:rPr>
          <w:rFonts w:ascii="Arial" w:hAnsi="Arial" w:cs="Arial"/>
          <w:b/>
        </w:rPr>
      </w:pPr>
    </w:p>
    <w:p w14:paraId="7B654EA3" w14:textId="77777777" w:rsidR="003260F2" w:rsidRPr="00000C74" w:rsidRDefault="003260F2" w:rsidP="003260F2">
      <w:pPr>
        <w:rPr>
          <w:rFonts w:ascii="Arial" w:hAnsi="Arial" w:cs="Arial"/>
          <w:b/>
        </w:rPr>
      </w:pPr>
      <w:r w:rsidRPr="00000C74">
        <w:rPr>
          <w:rFonts w:ascii="Arial" w:hAnsi="Arial" w:cs="Arial"/>
          <w:b/>
        </w:rPr>
        <w:t xml:space="preserve">Section 4.  Fundraising Expectations: </w:t>
      </w:r>
    </w:p>
    <w:p w14:paraId="7886B5B4" w14:textId="77777777" w:rsidR="003260F2" w:rsidRPr="00000C74" w:rsidRDefault="003260F2" w:rsidP="003260F2">
      <w:pPr>
        <w:rPr>
          <w:rFonts w:ascii="Arial" w:hAnsi="Arial" w:cs="Arial"/>
        </w:rPr>
      </w:pPr>
    </w:p>
    <w:p w14:paraId="62F5A935" w14:textId="2729373D" w:rsidR="003260F2" w:rsidRPr="00000C74" w:rsidRDefault="003260F2" w:rsidP="003260F2">
      <w:pPr>
        <w:outlineLvl w:val="0"/>
        <w:rPr>
          <w:rFonts w:ascii="Arial" w:hAnsi="Arial" w:cs="Arial"/>
        </w:rPr>
      </w:pPr>
      <w:r>
        <w:rPr>
          <w:rFonts w:ascii="Arial" w:hAnsi="Arial" w:cs="Arial"/>
        </w:rPr>
        <w:t>A</w:t>
      </w:r>
      <w:r w:rsidR="00F2046D">
        <w:rPr>
          <w:rFonts w:ascii="Arial" w:hAnsi="Arial" w:cs="Arial"/>
        </w:rPr>
        <w:t>dvisory</w:t>
      </w:r>
      <w:r w:rsidRPr="00000C74">
        <w:rPr>
          <w:rFonts w:ascii="Arial" w:hAnsi="Arial" w:cs="Arial"/>
        </w:rPr>
        <w:t xml:space="preserve"> Board members are responsible for contributing $</w:t>
      </w:r>
      <w:r w:rsidR="00F2046D">
        <w:rPr>
          <w:rFonts w:ascii="Arial" w:hAnsi="Arial" w:cs="Arial"/>
        </w:rPr>
        <w:t xml:space="preserve">&lt;insert amount&gt; </w:t>
      </w:r>
      <w:r w:rsidR="007D1468">
        <w:rPr>
          <w:rFonts w:ascii="Arial" w:hAnsi="Arial" w:cs="Arial"/>
        </w:rPr>
        <w:t xml:space="preserve">board </w:t>
      </w:r>
      <w:r w:rsidR="00F2046D">
        <w:rPr>
          <w:rFonts w:ascii="Arial" w:hAnsi="Arial" w:cs="Arial"/>
        </w:rPr>
        <w:t>due</w:t>
      </w:r>
      <w:r w:rsidR="007D1468">
        <w:rPr>
          <w:rFonts w:ascii="Arial" w:hAnsi="Arial" w:cs="Arial"/>
        </w:rPr>
        <w:t xml:space="preserve">s </w:t>
      </w:r>
      <w:r w:rsidR="007E07D9">
        <w:rPr>
          <w:rFonts w:ascii="Arial" w:hAnsi="Arial" w:cs="Arial"/>
        </w:rPr>
        <w:t>outlined above</w:t>
      </w:r>
      <w:r w:rsidR="00F2046D">
        <w:rPr>
          <w:rFonts w:ascii="Arial" w:hAnsi="Arial" w:cs="Arial"/>
        </w:rPr>
        <w:t>, along with contributing</w:t>
      </w:r>
      <w:r w:rsidR="00EF2562">
        <w:rPr>
          <w:rFonts w:ascii="Arial" w:hAnsi="Arial" w:cs="Arial"/>
        </w:rPr>
        <w:t xml:space="preserve"> </w:t>
      </w:r>
      <w:r w:rsidR="00212CA9">
        <w:rPr>
          <w:rFonts w:ascii="Arial" w:hAnsi="Arial" w:cs="Arial"/>
        </w:rPr>
        <w:t xml:space="preserve">amount of </w:t>
      </w:r>
      <w:r w:rsidR="00EF2562">
        <w:rPr>
          <w:rFonts w:ascii="Arial" w:hAnsi="Arial" w:cs="Arial"/>
        </w:rPr>
        <w:t>&lt;insert goal here&gt;</w:t>
      </w:r>
      <w:r w:rsidR="00F2046D">
        <w:rPr>
          <w:rFonts w:ascii="Arial" w:hAnsi="Arial" w:cs="Arial"/>
        </w:rPr>
        <w:t xml:space="preserve"> to the over</w:t>
      </w:r>
      <w:r w:rsidR="002E6312">
        <w:rPr>
          <w:rFonts w:ascii="Arial" w:hAnsi="Arial" w:cs="Arial"/>
        </w:rPr>
        <w:t>all</w:t>
      </w:r>
      <w:r w:rsidR="00F2046D">
        <w:rPr>
          <w:rFonts w:ascii="Arial" w:hAnsi="Arial" w:cs="Arial"/>
        </w:rPr>
        <w:t xml:space="preserve"> Advisory Board goal of </w:t>
      </w:r>
      <w:r w:rsidR="00713D76">
        <w:rPr>
          <w:rFonts w:ascii="Arial" w:hAnsi="Arial" w:cs="Arial"/>
        </w:rPr>
        <w:t>&lt;</w:t>
      </w:r>
      <w:r w:rsidR="00AB43FB">
        <w:rPr>
          <w:rFonts w:ascii="Arial" w:hAnsi="Arial" w:cs="Arial"/>
        </w:rPr>
        <w:t xml:space="preserve">insert </w:t>
      </w:r>
      <w:r w:rsidR="00713D76">
        <w:rPr>
          <w:rFonts w:ascii="Arial" w:hAnsi="Arial" w:cs="Arial"/>
        </w:rPr>
        <w:t>goal here&gt;</w:t>
      </w:r>
      <w:r w:rsidRPr="00000C74">
        <w:rPr>
          <w:rFonts w:ascii="Arial" w:hAnsi="Arial" w:cs="Arial"/>
        </w:rPr>
        <w:t xml:space="preserve"> to Blessings in a Backpack each year.  Contributions can be made through any number of different forms, including but not limited to cash donations</w:t>
      </w:r>
      <w:r w:rsidR="007D1468">
        <w:rPr>
          <w:rFonts w:ascii="Arial" w:hAnsi="Arial" w:cs="Arial"/>
        </w:rPr>
        <w:t xml:space="preserve">, </w:t>
      </w:r>
      <w:r w:rsidRPr="00000C74">
        <w:rPr>
          <w:rFonts w:ascii="Arial" w:hAnsi="Arial" w:cs="Arial"/>
        </w:rPr>
        <w:t xml:space="preserve">ticket sales on behalf of the individual member and/or known </w:t>
      </w:r>
      <w:r w:rsidR="006B7FE5">
        <w:rPr>
          <w:rFonts w:ascii="Arial" w:hAnsi="Arial" w:cs="Arial"/>
        </w:rPr>
        <w:t>Advisory</w:t>
      </w:r>
      <w:r w:rsidR="005841EF">
        <w:rPr>
          <w:rFonts w:ascii="Arial" w:hAnsi="Arial" w:cs="Arial"/>
        </w:rPr>
        <w:t xml:space="preserve"> Board member</w:t>
      </w:r>
      <w:r w:rsidRPr="00000C74">
        <w:rPr>
          <w:rFonts w:ascii="Arial" w:hAnsi="Arial" w:cs="Arial"/>
        </w:rPr>
        <w:t xml:space="preserve">, </w:t>
      </w:r>
      <w:r w:rsidR="00EF2562">
        <w:rPr>
          <w:rFonts w:ascii="Arial" w:hAnsi="Arial" w:cs="Arial"/>
        </w:rPr>
        <w:t xml:space="preserve">sponsorship </w:t>
      </w:r>
      <w:r w:rsidRPr="00000C74">
        <w:rPr>
          <w:rFonts w:ascii="Arial" w:hAnsi="Arial" w:cs="Arial"/>
        </w:rPr>
        <w:t>and in-kind donations</w:t>
      </w:r>
      <w:r w:rsidR="007E07D9">
        <w:rPr>
          <w:rFonts w:ascii="Arial" w:hAnsi="Arial" w:cs="Arial"/>
        </w:rPr>
        <w:t xml:space="preserve"> that offset a planned expense</w:t>
      </w:r>
      <w:r w:rsidRPr="00000C74">
        <w:rPr>
          <w:rFonts w:ascii="Arial" w:hAnsi="Arial" w:cs="Arial"/>
        </w:rPr>
        <w:t xml:space="preserve">. Those </w:t>
      </w:r>
      <w:r>
        <w:rPr>
          <w:rFonts w:ascii="Arial" w:hAnsi="Arial" w:cs="Arial"/>
        </w:rPr>
        <w:t>A</w:t>
      </w:r>
      <w:r w:rsidR="00EF2562">
        <w:rPr>
          <w:rFonts w:ascii="Arial" w:hAnsi="Arial" w:cs="Arial"/>
        </w:rPr>
        <w:t>dvisory</w:t>
      </w:r>
      <w:r w:rsidRPr="00000C74">
        <w:rPr>
          <w:rFonts w:ascii="Arial" w:hAnsi="Arial" w:cs="Arial"/>
        </w:rPr>
        <w:t xml:space="preserve"> Board members who fail to reach the </w:t>
      </w:r>
      <w:r w:rsidR="008F1553">
        <w:rPr>
          <w:rFonts w:ascii="Arial" w:hAnsi="Arial" w:cs="Arial"/>
        </w:rPr>
        <w:t xml:space="preserve">annual financial </w:t>
      </w:r>
      <w:r w:rsidRPr="00000C74">
        <w:rPr>
          <w:rFonts w:ascii="Arial" w:hAnsi="Arial" w:cs="Arial"/>
        </w:rPr>
        <w:t>threshold during the calendar year will be placed on probation for the following term.  Minus extraordinary circumstance, two concurren</w:t>
      </w:r>
      <w:r w:rsidR="008F1553">
        <w:rPr>
          <w:rFonts w:ascii="Arial" w:hAnsi="Arial" w:cs="Arial"/>
        </w:rPr>
        <w:t>t years of failure to reach the</w:t>
      </w:r>
      <w:r w:rsidRPr="00000C74">
        <w:rPr>
          <w:rFonts w:ascii="Arial" w:hAnsi="Arial" w:cs="Arial"/>
        </w:rPr>
        <w:t xml:space="preserve"> fundraising requirement</w:t>
      </w:r>
      <w:r w:rsidR="008F1553">
        <w:rPr>
          <w:rFonts w:ascii="Arial" w:hAnsi="Arial" w:cs="Arial"/>
        </w:rPr>
        <w:t>(s)</w:t>
      </w:r>
      <w:r w:rsidRPr="00000C74">
        <w:rPr>
          <w:rFonts w:ascii="Arial" w:hAnsi="Arial" w:cs="Arial"/>
        </w:rPr>
        <w:t xml:space="preserve"> may result in dismissal from the Board.</w:t>
      </w:r>
    </w:p>
    <w:p w14:paraId="056948F9" w14:textId="77777777" w:rsidR="003260F2" w:rsidRPr="00000C74" w:rsidRDefault="003260F2" w:rsidP="003260F2">
      <w:pPr>
        <w:rPr>
          <w:rFonts w:ascii="Arial" w:hAnsi="Arial" w:cs="Arial"/>
        </w:rPr>
      </w:pPr>
    </w:p>
    <w:p w14:paraId="33212F75" w14:textId="77777777" w:rsidR="003260F2" w:rsidRPr="00000C74" w:rsidRDefault="003260F2" w:rsidP="003260F2">
      <w:pPr>
        <w:rPr>
          <w:rFonts w:ascii="Arial" w:hAnsi="Arial" w:cs="Arial"/>
        </w:rPr>
      </w:pPr>
    </w:p>
    <w:p w14:paraId="1B265B6C" w14:textId="2535778B" w:rsidR="003260F2" w:rsidRPr="00000C74" w:rsidRDefault="003260F2" w:rsidP="003260F2">
      <w:pPr>
        <w:outlineLvl w:val="0"/>
        <w:rPr>
          <w:rFonts w:ascii="Arial" w:hAnsi="Arial" w:cs="Arial"/>
          <w:b/>
        </w:rPr>
      </w:pPr>
      <w:r w:rsidRPr="00000C74">
        <w:rPr>
          <w:rFonts w:ascii="Arial" w:hAnsi="Arial" w:cs="Arial"/>
          <w:b/>
        </w:rPr>
        <w:t xml:space="preserve">ARTICLE 3 – </w:t>
      </w:r>
      <w:r w:rsidR="00442F8F">
        <w:rPr>
          <w:rFonts w:ascii="Arial" w:hAnsi="Arial" w:cs="Arial"/>
          <w:b/>
        </w:rPr>
        <w:t>Officers</w:t>
      </w:r>
      <w:r w:rsidR="00640264">
        <w:rPr>
          <w:rFonts w:ascii="Arial" w:hAnsi="Arial" w:cs="Arial"/>
          <w:b/>
        </w:rPr>
        <w:t xml:space="preserve"> and </w:t>
      </w:r>
      <w:r w:rsidR="008B413D">
        <w:rPr>
          <w:rFonts w:ascii="Arial" w:hAnsi="Arial" w:cs="Arial"/>
          <w:b/>
        </w:rPr>
        <w:t>Executive Committee</w:t>
      </w:r>
      <w:r w:rsidRPr="00000C74">
        <w:rPr>
          <w:rFonts w:ascii="Arial" w:hAnsi="Arial" w:cs="Arial"/>
          <w:b/>
        </w:rPr>
        <w:t>:</w:t>
      </w:r>
    </w:p>
    <w:p w14:paraId="298DEF64" w14:textId="77777777" w:rsidR="003260F2" w:rsidRPr="00000C74" w:rsidRDefault="003260F2" w:rsidP="003260F2">
      <w:pPr>
        <w:outlineLvl w:val="0"/>
        <w:rPr>
          <w:rFonts w:ascii="Arial" w:hAnsi="Arial" w:cs="Arial"/>
          <w:b/>
        </w:rPr>
      </w:pPr>
    </w:p>
    <w:p w14:paraId="452588CC" w14:textId="77777777" w:rsidR="003260F2" w:rsidRPr="00000C74" w:rsidRDefault="003260F2" w:rsidP="003260F2">
      <w:pPr>
        <w:rPr>
          <w:rFonts w:ascii="Arial" w:hAnsi="Arial" w:cs="Arial"/>
          <w:b/>
        </w:rPr>
      </w:pPr>
      <w:r w:rsidRPr="00000C74">
        <w:rPr>
          <w:rFonts w:ascii="Arial" w:hAnsi="Arial" w:cs="Arial"/>
          <w:b/>
        </w:rPr>
        <w:t>Section 1.  Officers:</w:t>
      </w:r>
    </w:p>
    <w:p w14:paraId="4BFDE029" w14:textId="77777777" w:rsidR="003260F2" w:rsidRPr="00000C74" w:rsidRDefault="003260F2" w:rsidP="003260F2">
      <w:pPr>
        <w:rPr>
          <w:rFonts w:ascii="Arial" w:hAnsi="Arial" w:cs="Arial"/>
        </w:rPr>
      </w:pPr>
    </w:p>
    <w:p w14:paraId="658D6DDE" w14:textId="0751803D" w:rsidR="003260F2" w:rsidRPr="00000C74" w:rsidRDefault="003260F2" w:rsidP="003260F2">
      <w:pPr>
        <w:outlineLvl w:val="0"/>
        <w:rPr>
          <w:rFonts w:ascii="Arial" w:hAnsi="Arial" w:cs="Arial"/>
        </w:rPr>
      </w:pPr>
      <w:r w:rsidRPr="00000C74">
        <w:rPr>
          <w:rFonts w:ascii="Arial" w:hAnsi="Arial" w:cs="Arial"/>
        </w:rPr>
        <w:t xml:space="preserve">The </w:t>
      </w:r>
      <w:r>
        <w:rPr>
          <w:rFonts w:ascii="Arial" w:hAnsi="Arial" w:cs="Arial"/>
        </w:rPr>
        <w:t>A</w:t>
      </w:r>
      <w:r w:rsidR="008F1553">
        <w:rPr>
          <w:rFonts w:ascii="Arial" w:hAnsi="Arial" w:cs="Arial"/>
        </w:rPr>
        <w:t>dvisory</w:t>
      </w:r>
      <w:r w:rsidRPr="00000C74">
        <w:rPr>
          <w:rFonts w:ascii="Arial" w:hAnsi="Arial" w:cs="Arial"/>
        </w:rPr>
        <w:t xml:space="preserve"> Board will govern under the direction of the </w:t>
      </w:r>
      <w:r w:rsidR="008B413D">
        <w:rPr>
          <w:rFonts w:ascii="Arial" w:hAnsi="Arial" w:cs="Arial"/>
        </w:rPr>
        <w:t>Executive Committee</w:t>
      </w:r>
      <w:r w:rsidRPr="00000C74">
        <w:rPr>
          <w:rFonts w:ascii="Arial" w:hAnsi="Arial" w:cs="Arial"/>
        </w:rPr>
        <w:t xml:space="preserve">, to be comprised of a </w:t>
      </w:r>
      <w:r w:rsidR="008F1553">
        <w:rPr>
          <w:rFonts w:ascii="Arial" w:hAnsi="Arial" w:cs="Arial"/>
        </w:rPr>
        <w:t>Chair</w:t>
      </w:r>
      <w:r w:rsidRPr="00000C74">
        <w:rPr>
          <w:rFonts w:ascii="Arial" w:hAnsi="Arial" w:cs="Arial"/>
        </w:rPr>
        <w:t xml:space="preserve">, Vice </w:t>
      </w:r>
      <w:r w:rsidR="001E2260">
        <w:rPr>
          <w:rFonts w:ascii="Arial" w:hAnsi="Arial" w:cs="Arial"/>
        </w:rPr>
        <w:t>President</w:t>
      </w:r>
      <w:r w:rsidRPr="00000C74">
        <w:rPr>
          <w:rFonts w:ascii="Arial" w:hAnsi="Arial" w:cs="Arial"/>
        </w:rPr>
        <w:t xml:space="preserve">, </w:t>
      </w:r>
      <w:r w:rsidR="007D6108">
        <w:rPr>
          <w:rFonts w:ascii="Arial" w:hAnsi="Arial" w:cs="Arial"/>
        </w:rPr>
        <w:t>Vice President Finance</w:t>
      </w:r>
      <w:r w:rsidR="00E67E15">
        <w:rPr>
          <w:rFonts w:ascii="Arial" w:hAnsi="Arial" w:cs="Arial"/>
        </w:rPr>
        <w:t>,</w:t>
      </w:r>
      <w:r w:rsidR="00D3504D">
        <w:rPr>
          <w:rFonts w:ascii="Arial" w:hAnsi="Arial" w:cs="Arial"/>
        </w:rPr>
        <w:t xml:space="preserve"> </w:t>
      </w:r>
      <w:r w:rsidR="007D6108">
        <w:rPr>
          <w:rFonts w:ascii="Arial" w:hAnsi="Arial" w:cs="Arial"/>
        </w:rPr>
        <w:t>and Secretary</w:t>
      </w:r>
      <w:r w:rsidRPr="00000C74">
        <w:rPr>
          <w:rFonts w:ascii="Arial" w:hAnsi="Arial" w:cs="Arial"/>
        </w:rPr>
        <w:t xml:space="preserve">.  </w:t>
      </w:r>
      <w:r w:rsidR="008B413D">
        <w:rPr>
          <w:rFonts w:ascii="Arial" w:hAnsi="Arial" w:cs="Arial"/>
        </w:rPr>
        <w:t>Executive Committee</w:t>
      </w:r>
      <w:r w:rsidRPr="00000C74">
        <w:rPr>
          <w:rFonts w:ascii="Arial" w:hAnsi="Arial" w:cs="Arial"/>
        </w:rPr>
        <w:t xml:space="preserve"> terms will last </w:t>
      </w:r>
      <w:r w:rsidR="00EE4796">
        <w:rPr>
          <w:rFonts w:ascii="Arial" w:hAnsi="Arial" w:cs="Arial"/>
        </w:rPr>
        <w:t>two</w:t>
      </w:r>
      <w:r w:rsidRPr="00000C74">
        <w:rPr>
          <w:rFonts w:ascii="Arial" w:hAnsi="Arial" w:cs="Arial"/>
        </w:rPr>
        <w:t xml:space="preserve"> year</w:t>
      </w:r>
      <w:r w:rsidR="00EE4796">
        <w:rPr>
          <w:rFonts w:ascii="Arial" w:hAnsi="Arial" w:cs="Arial"/>
        </w:rPr>
        <w:t>s</w:t>
      </w:r>
      <w:r w:rsidRPr="00000C74">
        <w:rPr>
          <w:rFonts w:ascii="Arial" w:hAnsi="Arial" w:cs="Arial"/>
        </w:rPr>
        <w:t xml:space="preserve">, with the option to serve one additional </w:t>
      </w:r>
      <w:r w:rsidRPr="00000C74">
        <w:rPr>
          <w:rFonts w:ascii="Arial" w:hAnsi="Arial" w:cs="Arial"/>
        </w:rPr>
        <w:lastRenderedPageBreak/>
        <w:t>term in succession</w:t>
      </w:r>
      <w:r w:rsidR="00EE4796">
        <w:rPr>
          <w:rFonts w:ascii="Arial" w:hAnsi="Arial" w:cs="Arial"/>
        </w:rPr>
        <w:t xml:space="preserve">. </w:t>
      </w:r>
      <w:r w:rsidR="008B413D">
        <w:rPr>
          <w:rFonts w:ascii="Arial" w:hAnsi="Arial" w:cs="Arial"/>
        </w:rPr>
        <w:t>Executive Committee</w:t>
      </w:r>
      <w:r w:rsidRPr="00000C74">
        <w:rPr>
          <w:rFonts w:ascii="Arial" w:hAnsi="Arial" w:cs="Arial"/>
        </w:rPr>
        <w:t xml:space="preserve"> appointments will be determined by election each spring. </w:t>
      </w:r>
    </w:p>
    <w:p w14:paraId="7DBCC9D7" w14:textId="77777777" w:rsidR="003260F2" w:rsidRPr="00000C74" w:rsidRDefault="003260F2" w:rsidP="003260F2">
      <w:pPr>
        <w:rPr>
          <w:rFonts w:ascii="Arial" w:hAnsi="Arial" w:cs="Arial"/>
        </w:rPr>
      </w:pPr>
    </w:p>
    <w:p w14:paraId="4E984866" w14:textId="77777777" w:rsidR="00212CA9" w:rsidRDefault="00212CA9" w:rsidP="003260F2">
      <w:pPr>
        <w:rPr>
          <w:rFonts w:ascii="Arial" w:hAnsi="Arial" w:cs="Arial"/>
          <w:b/>
        </w:rPr>
      </w:pPr>
    </w:p>
    <w:p w14:paraId="1B222986" w14:textId="77777777" w:rsidR="00E67E15" w:rsidRDefault="00E67E15" w:rsidP="003260F2">
      <w:pPr>
        <w:rPr>
          <w:rFonts w:ascii="Arial" w:hAnsi="Arial" w:cs="Arial"/>
          <w:b/>
        </w:rPr>
      </w:pPr>
    </w:p>
    <w:p w14:paraId="431E3E4E" w14:textId="77777777" w:rsidR="003260F2" w:rsidRPr="00000C74" w:rsidRDefault="003260F2" w:rsidP="003260F2">
      <w:pPr>
        <w:rPr>
          <w:rFonts w:ascii="Arial" w:hAnsi="Arial" w:cs="Arial"/>
          <w:b/>
        </w:rPr>
      </w:pPr>
      <w:r w:rsidRPr="00000C74">
        <w:rPr>
          <w:rFonts w:ascii="Arial" w:hAnsi="Arial" w:cs="Arial"/>
          <w:b/>
        </w:rPr>
        <w:t>Section 2.  Duties of Officers</w:t>
      </w:r>
    </w:p>
    <w:p w14:paraId="7A491A96" w14:textId="2CF77979" w:rsidR="008F1553" w:rsidRPr="008F1553" w:rsidRDefault="008B413D" w:rsidP="008F1553">
      <w:pPr>
        <w:numPr>
          <w:ilvl w:val="0"/>
          <w:numId w:val="1"/>
        </w:numPr>
        <w:rPr>
          <w:rFonts w:ascii="Arial" w:hAnsi="Arial" w:cs="Arial"/>
          <w:b/>
        </w:rPr>
      </w:pPr>
      <w:r>
        <w:rPr>
          <w:rFonts w:ascii="Arial" w:hAnsi="Arial" w:cs="Arial"/>
          <w:i/>
        </w:rPr>
        <w:t>Executive Committee</w:t>
      </w:r>
      <w:r w:rsidR="008F1553" w:rsidRPr="008F1553">
        <w:rPr>
          <w:rFonts w:ascii="Arial" w:hAnsi="Arial" w:cs="Arial"/>
        </w:rPr>
        <w:t xml:space="preserve"> </w:t>
      </w:r>
      <w:r w:rsidR="000356C6">
        <w:rPr>
          <w:rFonts w:ascii="Arial" w:hAnsi="Arial" w:cs="Arial"/>
        </w:rPr>
        <w:t xml:space="preserve">- </w:t>
      </w:r>
      <w:r w:rsidR="008F1553" w:rsidRPr="008F1553">
        <w:rPr>
          <w:rFonts w:ascii="Arial" w:hAnsi="Arial" w:cs="Arial"/>
        </w:rPr>
        <w:t>Chair, V</w:t>
      </w:r>
      <w:r w:rsidR="00A17E12">
        <w:rPr>
          <w:rFonts w:ascii="Arial" w:hAnsi="Arial" w:cs="Arial"/>
        </w:rPr>
        <w:t xml:space="preserve">ice </w:t>
      </w:r>
      <w:r w:rsidR="008F1553" w:rsidRPr="008F1553">
        <w:rPr>
          <w:rFonts w:ascii="Arial" w:hAnsi="Arial" w:cs="Arial"/>
        </w:rPr>
        <w:t>P</w:t>
      </w:r>
      <w:r w:rsidR="00A17E12">
        <w:rPr>
          <w:rFonts w:ascii="Arial" w:hAnsi="Arial" w:cs="Arial"/>
        </w:rPr>
        <w:t>resident</w:t>
      </w:r>
      <w:r w:rsidR="00C070DB">
        <w:rPr>
          <w:rFonts w:ascii="Arial" w:hAnsi="Arial" w:cs="Arial"/>
        </w:rPr>
        <w:t>, VP Finance</w:t>
      </w:r>
      <w:r w:rsidR="008F1553" w:rsidRPr="008F1553">
        <w:rPr>
          <w:rFonts w:ascii="Arial" w:hAnsi="Arial" w:cs="Arial"/>
        </w:rPr>
        <w:t xml:space="preserve">, </w:t>
      </w:r>
      <w:r w:rsidR="00A17E12">
        <w:rPr>
          <w:rFonts w:ascii="Arial" w:hAnsi="Arial" w:cs="Arial"/>
        </w:rPr>
        <w:t xml:space="preserve">and </w:t>
      </w:r>
      <w:r w:rsidR="008F1553" w:rsidRPr="008F1553">
        <w:rPr>
          <w:rFonts w:ascii="Arial" w:hAnsi="Arial" w:cs="Arial"/>
        </w:rPr>
        <w:t>Secretary</w:t>
      </w:r>
    </w:p>
    <w:p w14:paraId="79499EDC" w14:textId="77777777" w:rsidR="008F1553" w:rsidRPr="008F1553" w:rsidRDefault="008F1553" w:rsidP="008F1553">
      <w:pPr>
        <w:rPr>
          <w:rFonts w:ascii="Arial" w:hAnsi="Arial" w:cs="Arial"/>
          <w:bCs/>
        </w:rPr>
      </w:pPr>
    </w:p>
    <w:p w14:paraId="1860597B" w14:textId="286EE9C9" w:rsidR="008F1553" w:rsidRPr="008F1553" w:rsidRDefault="008F1553" w:rsidP="008F1553">
      <w:pPr>
        <w:rPr>
          <w:rFonts w:ascii="Arial" w:hAnsi="Arial" w:cs="Arial"/>
          <w:bCs/>
        </w:rPr>
      </w:pPr>
      <w:r w:rsidRPr="008F1553">
        <w:rPr>
          <w:rFonts w:ascii="Arial" w:hAnsi="Arial" w:cs="Arial"/>
          <w:bCs/>
        </w:rPr>
        <w:t xml:space="preserve">Local Advisory Board </w:t>
      </w:r>
      <w:r w:rsidR="00E67E15">
        <w:rPr>
          <w:rFonts w:ascii="Arial" w:hAnsi="Arial" w:cs="Arial"/>
          <w:bCs/>
        </w:rPr>
        <w:t>Chair</w:t>
      </w:r>
      <w:r w:rsidRPr="008F1553">
        <w:rPr>
          <w:rFonts w:ascii="Arial" w:hAnsi="Arial" w:cs="Arial"/>
          <w:bCs/>
        </w:rPr>
        <w:t xml:space="preserve"> – serve</w:t>
      </w:r>
      <w:r w:rsidR="00E67E15">
        <w:rPr>
          <w:rFonts w:ascii="Arial" w:hAnsi="Arial" w:cs="Arial"/>
          <w:bCs/>
        </w:rPr>
        <w:t>s</w:t>
      </w:r>
      <w:r w:rsidRPr="008F1553">
        <w:rPr>
          <w:rFonts w:ascii="Arial" w:hAnsi="Arial" w:cs="Arial"/>
          <w:bCs/>
        </w:rPr>
        <w:t xml:space="preserve"> a two-year term, not eligible for re-appointment of Chair position, but eligible for re-appointment as a local board member, and to run for any other </w:t>
      </w:r>
      <w:r w:rsidR="00B01EDF">
        <w:rPr>
          <w:rFonts w:ascii="Arial" w:hAnsi="Arial" w:cs="Arial"/>
          <w:bCs/>
        </w:rPr>
        <w:t>Committee</w:t>
      </w:r>
      <w:r w:rsidR="007D42F0">
        <w:rPr>
          <w:rFonts w:ascii="Arial" w:hAnsi="Arial" w:cs="Arial"/>
          <w:bCs/>
        </w:rPr>
        <w:t xml:space="preserve"> of D</w:t>
      </w:r>
      <w:r w:rsidR="00A17E12">
        <w:rPr>
          <w:rFonts w:ascii="Arial" w:hAnsi="Arial" w:cs="Arial"/>
          <w:bCs/>
        </w:rPr>
        <w:t>irectors</w:t>
      </w:r>
      <w:r w:rsidRPr="008F1553">
        <w:rPr>
          <w:rFonts w:ascii="Arial" w:hAnsi="Arial" w:cs="Arial"/>
          <w:bCs/>
        </w:rPr>
        <w:t xml:space="preserve"> position. </w:t>
      </w:r>
    </w:p>
    <w:p w14:paraId="43558B64" w14:textId="57C1DA3F" w:rsidR="008F1553" w:rsidRPr="008F1553" w:rsidRDefault="008F1553" w:rsidP="008F1553">
      <w:pPr>
        <w:numPr>
          <w:ilvl w:val="1"/>
          <w:numId w:val="1"/>
        </w:numPr>
        <w:rPr>
          <w:rFonts w:ascii="Arial" w:hAnsi="Arial" w:cs="Arial"/>
        </w:rPr>
      </w:pPr>
      <w:r w:rsidRPr="008F1553">
        <w:rPr>
          <w:rFonts w:ascii="Arial" w:hAnsi="Arial" w:cs="Arial"/>
        </w:rPr>
        <w:t xml:space="preserve">Oversees board and </w:t>
      </w:r>
      <w:r w:rsidR="008B413D">
        <w:rPr>
          <w:rFonts w:ascii="Arial" w:hAnsi="Arial" w:cs="Arial"/>
        </w:rPr>
        <w:t>Executive Committee</w:t>
      </w:r>
      <w:r w:rsidRPr="008F1553">
        <w:rPr>
          <w:rFonts w:ascii="Arial" w:hAnsi="Arial" w:cs="Arial"/>
        </w:rPr>
        <w:t xml:space="preserve"> meetings</w:t>
      </w:r>
    </w:p>
    <w:p w14:paraId="43D14EA6" w14:textId="7748DD0D" w:rsidR="008F1553" w:rsidRPr="008F1553" w:rsidRDefault="008F1553" w:rsidP="008F1553">
      <w:pPr>
        <w:numPr>
          <w:ilvl w:val="1"/>
          <w:numId w:val="1"/>
        </w:numPr>
        <w:rPr>
          <w:rFonts w:ascii="Arial" w:hAnsi="Arial" w:cs="Arial"/>
        </w:rPr>
      </w:pPr>
      <w:r w:rsidRPr="008F1553">
        <w:rPr>
          <w:rFonts w:ascii="Arial" w:hAnsi="Arial" w:cs="Arial"/>
        </w:rPr>
        <w:t>Works in partnership wi</w:t>
      </w:r>
      <w:r w:rsidR="005D0E56">
        <w:rPr>
          <w:rFonts w:ascii="Arial" w:hAnsi="Arial" w:cs="Arial"/>
        </w:rPr>
        <w:t xml:space="preserve">th the </w:t>
      </w:r>
      <w:r w:rsidRPr="008F1553">
        <w:rPr>
          <w:rFonts w:ascii="Arial" w:hAnsi="Arial" w:cs="Arial"/>
        </w:rPr>
        <w:t>National office to make sure initiatives are carried out</w:t>
      </w:r>
    </w:p>
    <w:p w14:paraId="4FC30F8B" w14:textId="77777777" w:rsidR="008F1553" w:rsidRPr="008F1553" w:rsidRDefault="008F1553" w:rsidP="008F1553">
      <w:pPr>
        <w:numPr>
          <w:ilvl w:val="1"/>
          <w:numId w:val="1"/>
        </w:numPr>
        <w:rPr>
          <w:rFonts w:ascii="Arial" w:hAnsi="Arial" w:cs="Arial"/>
        </w:rPr>
      </w:pPr>
      <w:r w:rsidRPr="008F1553">
        <w:rPr>
          <w:rFonts w:ascii="Arial" w:hAnsi="Arial" w:cs="Arial"/>
        </w:rPr>
        <w:t>Calls special meetings if necessary</w:t>
      </w:r>
    </w:p>
    <w:p w14:paraId="62831F20" w14:textId="77777777" w:rsidR="005D0E56" w:rsidRDefault="008F1553" w:rsidP="008F1553">
      <w:pPr>
        <w:numPr>
          <w:ilvl w:val="1"/>
          <w:numId w:val="1"/>
        </w:numPr>
        <w:rPr>
          <w:rFonts w:ascii="Arial" w:hAnsi="Arial" w:cs="Arial"/>
        </w:rPr>
      </w:pPr>
      <w:r w:rsidRPr="008F1553">
        <w:rPr>
          <w:rFonts w:ascii="Arial" w:hAnsi="Arial" w:cs="Arial"/>
        </w:rPr>
        <w:t xml:space="preserve">Appoints all </w:t>
      </w:r>
      <w:r w:rsidR="00B01EDF">
        <w:rPr>
          <w:rFonts w:ascii="Arial" w:hAnsi="Arial" w:cs="Arial"/>
        </w:rPr>
        <w:t>Committee</w:t>
      </w:r>
      <w:r w:rsidRPr="008F1553">
        <w:rPr>
          <w:rFonts w:ascii="Arial" w:hAnsi="Arial" w:cs="Arial"/>
        </w:rPr>
        <w:t xml:space="preserve"> chairs</w:t>
      </w:r>
    </w:p>
    <w:p w14:paraId="09382E27" w14:textId="57EB61A0" w:rsidR="008F1553" w:rsidRPr="008F1553" w:rsidRDefault="005D0E56" w:rsidP="008F1553">
      <w:pPr>
        <w:numPr>
          <w:ilvl w:val="1"/>
          <w:numId w:val="1"/>
        </w:numPr>
        <w:rPr>
          <w:rFonts w:ascii="Arial" w:hAnsi="Arial" w:cs="Arial"/>
        </w:rPr>
      </w:pPr>
      <w:r>
        <w:rPr>
          <w:rFonts w:ascii="Arial" w:hAnsi="Arial" w:cs="Arial"/>
        </w:rPr>
        <w:t>R</w:t>
      </w:r>
      <w:r w:rsidR="008F1553" w:rsidRPr="008F1553">
        <w:rPr>
          <w:rFonts w:ascii="Arial" w:hAnsi="Arial" w:cs="Arial"/>
        </w:rPr>
        <w:t xml:space="preserve">ecommends who will serve on </w:t>
      </w:r>
      <w:r w:rsidR="00B01EDF">
        <w:rPr>
          <w:rFonts w:ascii="Arial" w:hAnsi="Arial" w:cs="Arial"/>
        </w:rPr>
        <w:t>Committee</w:t>
      </w:r>
      <w:r w:rsidR="008F1553" w:rsidRPr="008F1553">
        <w:rPr>
          <w:rFonts w:ascii="Arial" w:hAnsi="Arial" w:cs="Arial"/>
        </w:rPr>
        <w:t>s based on members</w:t>
      </w:r>
      <w:r w:rsidR="00B90771">
        <w:rPr>
          <w:rFonts w:ascii="Arial" w:hAnsi="Arial" w:cs="Arial"/>
        </w:rPr>
        <w:t>’</w:t>
      </w:r>
      <w:r w:rsidR="008F1553" w:rsidRPr="008F1553">
        <w:rPr>
          <w:rFonts w:ascii="Arial" w:hAnsi="Arial" w:cs="Arial"/>
        </w:rPr>
        <w:t xml:space="preserve"> interest and skill set</w:t>
      </w:r>
    </w:p>
    <w:p w14:paraId="4B4F3BCD" w14:textId="3AFC9A68" w:rsidR="008F1553" w:rsidRPr="008F1553" w:rsidRDefault="005D0E56" w:rsidP="008F1553">
      <w:pPr>
        <w:numPr>
          <w:ilvl w:val="1"/>
          <w:numId w:val="1"/>
        </w:numPr>
        <w:rPr>
          <w:rFonts w:ascii="Arial" w:hAnsi="Arial" w:cs="Arial"/>
        </w:rPr>
      </w:pPr>
      <w:r>
        <w:rPr>
          <w:rFonts w:ascii="Arial" w:hAnsi="Arial" w:cs="Arial"/>
        </w:rPr>
        <w:t>Prepares</w:t>
      </w:r>
      <w:r w:rsidR="008F1553" w:rsidRPr="008F1553">
        <w:rPr>
          <w:rFonts w:ascii="Arial" w:hAnsi="Arial" w:cs="Arial"/>
        </w:rPr>
        <w:t xml:space="preserve"> agenda for board meetings</w:t>
      </w:r>
    </w:p>
    <w:p w14:paraId="142CA4F5" w14:textId="0521AE8F" w:rsidR="008F1553" w:rsidRPr="008F1553" w:rsidRDefault="008F1553" w:rsidP="008F1553">
      <w:pPr>
        <w:numPr>
          <w:ilvl w:val="1"/>
          <w:numId w:val="1"/>
        </w:numPr>
        <w:rPr>
          <w:rFonts w:ascii="Arial" w:hAnsi="Arial" w:cs="Arial"/>
        </w:rPr>
      </w:pPr>
      <w:r w:rsidRPr="008F1553">
        <w:rPr>
          <w:rFonts w:ascii="Arial" w:hAnsi="Arial" w:cs="Arial"/>
        </w:rPr>
        <w:t xml:space="preserve">Works with the Membership </w:t>
      </w:r>
      <w:r w:rsidR="00B01EDF">
        <w:rPr>
          <w:rFonts w:ascii="Arial" w:hAnsi="Arial" w:cs="Arial"/>
        </w:rPr>
        <w:t>Committee</w:t>
      </w:r>
      <w:r w:rsidRPr="008F1553">
        <w:rPr>
          <w:rFonts w:ascii="Arial" w:hAnsi="Arial" w:cs="Arial"/>
        </w:rPr>
        <w:t xml:space="preserve"> to recruit new board members</w:t>
      </w:r>
    </w:p>
    <w:p w14:paraId="0FC0FC03" w14:textId="5AB29369" w:rsidR="008F1553" w:rsidRPr="008F1553" w:rsidRDefault="008F1553" w:rsidP="008F1553">
      <w:pPr>
        <w:numPr>
          <w:ilvl w:val="1"/>
          <w:numId w:val="1"/>
        </w:numPr>
        <w:rPr>
          <w:rFonts w:ascii="Arial" w:hAnsi="Arial" w:cs="Arial"/>
        </w:rPr>
      </w:pPr>
      <w:r w:rsidRPr="008F1553">
        <w:rPr>
          <w:rFonts w:ascii="Arial" w:hAnsi="Arial" w:cs="Arial"/>
        </w:rPr>
        <w:t xml:space="preserve">Acts as an alternate spokesperson for </w:t>
      </w:r>
      <w:r w:rsidR="00597CC4">
        <w:rPr>
          <w:rFonts w:ascii="Arial" w:hAnsi="Arial" w:cs="Arial"/>
        </w:rPr>
        <w:t>the organization,</w:t>
      </w:r>
      <w:r w:rsidRPr="008F1553">
        <w:rPr>
          <w:rFonts w:ascii="Arial" w:hAnsi="Arial" w:cs="Arial"/>
        </w:rPr>
        <w:t xml:space="preserve"> with ap</w:t>
      </w:r>
      <w:r w:rsidR="00597CC4">
        <w:rPr>
          <w:rFonts w:ascii="Arial" w:hAnsi="Arial" w:cs="Arial"/>
        </w:rPr>
        <w:t>proved National office talking points</w:t>
      </w:r>
    </w:p>
    <w:p w14:paraId="7990AA9F" w14:textId="17B91BBA" w:rsidR="008F1553" w:rsidRPr="008F1553" w:rsidRDefault="008F1553" w:rsidP="008F1553">
      <w:pPr>
        <w:numPr>
          <w:ilvl w:val="1"/>
          <w:numId w:val="1"/>
        </w:numPr>
        <w:rPr>
          <w:rFonts w:ascii="Arial" w:hAnsi="Arial" w:cs="Arial"/>
        </w:rPr>
      </w:pPr>
      <w:r w:rsidRPr="008F1553">
        <w:rPr>
          <w:rFonts w:ascii="Arial" w:hAnsi="Arial" w:cs="Arial"/>
        </w:rPr>
        <w:t xml:space="preserve">Periodically consults with </w:t>
      </w:r>
      <w:r w:rsidR="005D0E56">
        <w:rPr>
          <w:rFonts w:ascii="Arial" w:hAnsi="Arial" w:cs="Arial"/>
        </w:rPr>
        <w:t>A</w:t>
      </w:r>
      <w:r w:rsidRPr="008F1553">
        <w:rPr>
          <w:rFonts w:ascii="Arial" w:hAnsi="Arial" w:cs="Arial"/>
        </w:rPr>
        <w:t xml:space="preserve">dvisory </w:t>
      </w:r>
      <w:r w:rsidR="005D0E56">
        <w:rPr>
          <w:rFonts w:ascii="Arial" w:hAnsi="Arial" w:cs="Arial"/>
        </w:rPr>
        <w:t>B</w:t>
      </w:r>
      <w:r w:rsidRPr="008F1553">
        <w:rPr>
          <w:rFonts w:ascii="Arial" w:hAnsi="Arial" w:cs="Arial"/>
        </w:rPr>
        <w:t>oard members on their roles and helps them assess their performance</w:t>
      </w:r>
    </w:p>
    <w:p w14:paraId="3DEE840E" w14:textId="1A7C14D6" w:rsidR="008F1553" w:rsidRPr="008F1553" w:rsidRDefault="00302068" w:rsidP="008F1553">
      <w:pPr>
        <w:numPr>
          <w:ilvl w:val="1"/>
          <w:numId w:val="1"/>
        </w:numPr>
        <w:rPr>
          <w:rFonts w:ascii="Arial" w:hAnsi="Arial" w:cs="Arial"/>
        </w:rPr>
      </w:pPr>
      <w:r>
        <w:rPr>
          <w:rFonts w:ascii="Arial" w:hAnsi="Arial" w:cs="Arial"/>
        </w:rPr>
        <w:t xml:space="preserve">Liaison from the </w:t>
      </w:r>
      <w:r w:rsidR="00DC35FA">
        <w:rPr>
          <w:rFonts w:ascii="Arial" w:hAnsi="Arial" w:cs="Arial"/>
        </w:rPr>
        <w:t xml:space="preserve">Advisory Board to </w:t>
      </w:r>
      <w:r w:rsidR="00597CC4">
        <w:rPr>
          <w:rFonts w:ascii="Arial" w:hAnsi="Arial" w:cs="Arial"/>
        </w:rPr>
        <w:t>National</w:t>
      </w:r>
      <w:r w:rsidR="008F1553" w:rsidRPr="008F1553">
        <w:rPr>
          <w:rFonts w:ascii="Arial" w:hAnsi="Arial" w:cs="Arial"/>
        </w:rPr>
        <w:t xml:space="preserve"> </w:t>
      </w:r>
      <w:r w:rsidR="00597CC4">
        <w:rPr>
          <w:rFonts w:ascii="Arial" w:hAnsi="Arial" w:cs="Arial"/>
        </w:rPr>
        <w:t>o</w:t>
      </w:r>
      <w:r w:rsidR="008F1553" w:rsidRPr="008F1553">
        <w:rPr>
          <w:rFonts w:ascii="Arial" w:hAnsi="Arial" w:cs="Arial"/>
        </w:rPr>
        <w:t>ffice</w:t>
      </w:r>
    </w:p>
    <w:p w14:paraId="024CF551" w14:textId="77777777" w:rsidR="008F1553" w:rsidRPr="008F1553" w:rsidRDefault="008F1553" w:rsidP="008F1553">
      <w:pPr>
        <w:rPr>
          <w:rFonts w:ascii="Arial" w:hAnsi="Arial" w:cs="Arial"/>
        </w:rPr>
      </w:pPr>
    </w:p>
    <w:p w14:paraId="5D6BCAF0" w14:textId="77777777" w:rsidR="008F1553" w:rsidRPr="008F1553" w:rsidRDefault="008F1553" w:rsidP="008F1553">
      <w:pPr>
        <w:rPr>
          <w:rFonts w:ascii="Arial" w:hAnsi="Arial" w:cs="Arial"/>
          <w:bCs/>
        </w:rPr>
      </w:pPr>
      <w:r w:rsidRPr="008F1553">
        <w:rPr>
          <w:rFonts w:ascii="Arial" w:hAnsi="Arial" w:cs="Arial"/>
          <w:bCs/>
        </w:rPr>
        <w:t>Local Board Vice President</w:t>
      </w:r>
    </w:p>
    <w:p w14:paraId="0B5540F8" w14:textId="77777777" w:rsidR="008F1553" w:rsidRPr="008F1553" w:rsidRDefault="008F1553" w:rsidP="008F1553">
      <w:pPr>
        <w:numPr>
          <w:ilvl w:val="1"/>
          <w:numId w:val="1"/>
        </w:numPr>
        <w:rPr>
          <w:rFonts w:ascii="Arial" w:hAnsi="Arial" w:cs="Arial"/>
        </w:rPr>
      </w:pPr>
      <w:r w:rsidRPr="008F1553">
        <w:rPr>
          <w:rFonts w:ascii="Arial" w:hAnsi="Arial" w:cs="Arial"/>
        </w:rPr>
        <w:t>Attend all board meetings</w:t>
      </w:r>
    </w:p>
    <w:p w14:paraId="60AA2429" w14:textId="0605A6DF" w:rsidR="008F1553" w:rsidRPr="008F1553" w:rsidRDefault="008F1553" w:rsidP="008F1553">
      <w:pPr>
        <w:numPr>
          <w:ilvl w:val="1"/>
          <w:numId w:val="1"/>
        </w:numPr>
        <w:rPr>
          <w:rFonts w:ascii="Arial" w:hAnsi="Arial" w:cs="Arial"/>
        </w:rPr>
      </w:pPr>
      <w:r w:rsidRPr="008F1553">
        <w:rPr>
          <w:rFonts w:ascii="Arial" w:hAnsi="Arial" w:cs="Arial"/>
        </w:rPr>
        <w:t xml:space="preserve">Serve on the </w:t>
      </w:r>
      <w:r w:rsidR="008B413D">
        <w:rPr>
          <w:rFonts w:ascii="Arial" w:hAnsi="Arial" w:cs="Arial"/>
        </w:rPr>
        <w:t>Executive Committee</w:t>
      </w:r>
      <w:r w:rsidRPr="008F1553">
        <w:rPr>
          <w:rFonts w:ascii="Arial" w:hAnsi="Arial" w:cs="Arial"/>
        </w:rPr>
        <w:t xml:space="preserve"> </w:t>
      </w:r>
    </w:p>
    <w:p w14:paraId="7A3A3054" w14:textId="5C873FB4" w:rsidR="008F1553" w:rsidRPr="008F1553" w:rsidRDefault="008F1553" w:rsidP="008F1553">
      <w:pPr>
        <w:numPr>
          <w:ilvl w:val="1"/>
          <w:numId w:val="1"/>
        </w:numPr>
        <w:rPr>
          <w:rFonts w:ascii="Arial" w:hAnsi="Arial" w:cs="Arial"/>
        </w:rPr>
      </w:pPr>
      <w:r w:rsidRPr="008F1553">
        <w:rPr>
          <w:rFonts w:ascii="Arial" w:hAnsi="Arial" w:cs="Arial"/>
        </w:rPr>
        <w:t>Carry out special assignmen</w:t>
      </w:r>
      <w:r w:rsidR="00B301FA">
        <w:rPr>
          <w:rFonts w:ascii="Arial" w:hAnsi="Arial" w:cs="Arial"/>
        </w:rPr>
        <w:t xml:space="preserve">ts as requested by the board </w:t>
      </w:r>
      <w:r w:rsidR="00782F72">
        <w:rPr>
          <w:rFonts w:ascii="Arial" w:hAnsi="Arial" w:cs="Arial"/>
        </w:rPr>
        <w:t>chair</w:t>
      </w:r>
    </w:p>
    <w:p w14:paraId="255CF4E3" w14:textId="645D127C" w:rsidR="008F1553" w:rsidRPr="008F1553" w:rsidRDefault="008F1553" w:rsidP="008F1553">
      <w:pPr>
        <w:numPr>
          <w:ilvl w:val="1"/>
          <w:numId w:val="1"/>
        </w:numPr>
        <w:rPr>
          <w:rFonts w:ascii="Arial" w:hAnsi="Arial" w:cs="Arial"/>
        </w:rPr>
      </w:pPr>
      <w:r w:rsidRPr="008F1553">
        <w:rPr>
          <w:rFonts w:ascii="Arial" w:hAnsi="Arial" w:cs="Arial"/>
        </w:rPr>
        <w:t>Understand the r</w:t>
      </w:r>
      <w:r w:rsidR="009D6917">
        <w:rPr>
          <w:rFonts w:ascii="Arial" w:hAnsi="Arial" w:cs="Arial"/>
        </w:rPr>
        <w:t xml:space="preserve">esponsibilities of the board </w:t>
      </w:r>
      <w:r w:rsidRPr="008F1553">
        <w:rPr>
          <w:rFonts w:ascii="Arial" w:hAnsi="Arial" w:cs="Arial"/>
        </w:rPr>
        <w:t>chair and be able to perform these duties in the chair</w:t>
      </w:r>
      <w:r w:rsidR="009D6917">
        <w:rPr>
          <w:rFonts w:ascii="Arial" w:hAnsi="Arial" w:cs="Arial"/>
        </w:rPr>
        <w:t>’s</w:t>
      </w:r>
      <w:r w:rsidRPr="008F1553">
        <w:rPr>
          <w:rFonts w:ascii="Arial" w:hAnsi="Arial" w:cs="Arial"/>
        </w:rPr>
        <w:t xml:space="preserve"> absence</w:t>
      </w:r>
    </w:p>
    <w:p w14:paraId="7A2B715E" w14:textId="77777777" w:rsidR="008F1553" w:rsidRPr="008F1553" w:rsidRDefault="008F1553" w:rsidP="008F1553">
      <w:pPr>
        <w:numPr>
          <w:ilvl w:val="1"/>
          <w:numId w:val="1"/>
        </w:numPr>
        <w:rPr>
          <w:rFonts w:ascii="Arial" w:hAnsi="Arial" w:cs="Arial"/>
        </w:rPr>
      </w:pPr>
      <w:r w:rsidRPr="008F1553">
        <w:rPr>
          <w:rFonts w:ascii="Arial" w:hAnsi="Arial" w:cs="Arial"/>
        </w:rPr>
        <w:t>Participate as a vital part of the local board leadership</w:t>
      </w:r>
    </w:p>
    <w:p w14:paraId="6FA9193C" w14:textId="77777777" w:rsidR="008F1553" w:rsidRPr="008F1553" w:rsidRDefault="008F1553" w:rsidP="008F1553">
      <w:pPr>
        <w:rPr>
          <w:rFonts w:ascii="Arial" w:hAnsi="Arial" w:cs="Arial"/>
          <w:bCs/>
        </w:rPr>
      </w:pPr>
    </w:p>
    <w:p w14:paraId="4539F6D3" w14:textId="6DCC728E" w:rsidR="008F1553" w:rsidRPr="008F1553" w:rsidRDefault="00C070DB" w:rsidP="008F1553">
      <w:pPr>
        <w:rPr>
          <w:rFonts w:ascii="Arial" w:hAnsi="Arial" w:cs="Arial"/>
          <w:bCs/>
        </w:rPr>
      </w:pPr>
      <w:r>
        <w:rPr>
          <w:rFonts w:ascii="Arial" w:hAnsi="Arial" w:cs="Arial"/>
          <w:bCs/>
        </w:rPr>
        <w:t>Local Board VP Finance</w:t>
      </w:r>
    </w:p>
    <w:p w14:paraId="2A781B1A" w14:textId="77777777" w:rsidR="00C04109" w:rsidRDefault="008F1553" w:rsidP="008F1553">
      <w:pPr>
        <w:numPr>
          <w:ilvl w:val="1"/>
          <w:numId w:val="1"/>
        </w:numPr>
        <w:rPr>
          <w:rFonts w:ascii="Arial" w:hAnsi="Arial" w:cs="Arial"/>
        </w:rPr>
      </w:pPr>
      <w:r w:rsidRPr="008F1553">
        <w:rPr>
          <w:rFonts w:ascii="Arial" w:hAnsi="Arial" w:cs="Arial"/>
        </w:rPr>
        <w:t>Attend all board meetings</w:t>
      </w:r>
    </w:p>
    <w:p w14:paraId="5BBEE95F" w14:textId="1420BFC6" w:rsidR="008F1553" w:rsidRPr="008F1553" w:rsidRDefault="00C04109" w:rsidP="008F1553">
      <w:pPr>
        <w:numPr>
          <w:ilvl w:val="1"/>
          <w:numId w:val="1"/>
        </w:numPr>
        <w:rPr>
          <w:rFonts w:ascii="Arial" w:hAnsi="Arial" w:cs="Arial"/>
        </w:rPr>
      </w:pPr>
      <w:r>
        <w:rPr>
          <w:rFonts w:ascii="Arial" w:hAnsi="Arial" w:cs="Arial"/>
        </w:rPr>
        <w:t xml:space="preserve">Serve on the </w:t>
      </w:r>
      <w:r w:rsidR="008B413D">
        <w:rPr>
          <w:rFonts w:ascii="Arial" w:hAnsi="Arial" w:cs="Arial"/>
        </w:rPr>
        <w:t>Executive Committee</w:t>
      </w:r>
      <w:r w:rsidR="008F1553" w:rsidRPr="008F1553">
        <w:rPr>
          <w:rFonts w:ascii="Arial" w:hAnsi="Arial" w:cs="Arial"/>
        </w:rPr>
        <w:t xml:space="preserve">  </w:t>
      </w:r>
    </w:p>
    <w:p w14:paraId="460BD0DB" w14:textId="77777777" w:rsidR="008F1553" w:rsidRPr="008F1553" w:rsidRDefault="008F1553" w:rsidP="008F1553">
      <w:pPr>
        <w:numPr>
          <w:ilvl w:val="1"/>
          <w:numId w:val="1"/>
        </w:numPr>
        <w:rPr>
          <w:rFonts w:ascii="Arial" w:hAnsi="Arial" w:cs="Arial"/>
        </w:rPr>
      </w:pPr>
      <w:r w:rsidRPr="008F1553">
        <w:rPr>
          <w:rFonts w:ascii="Arial" w:hAnsi="Arial" w:cs="Arial"/>
        </w:rPr>
        <w:t>Maintain knowledge of the organization and personal commitment to its goals and objectives</w:t>
      </w:r>
    </w:p>
    <w:p w14:paraId="4E583840" w14:textId="77777777" w:rsidR="008F1553" w:rsidRPr="008F1553" w:rsidRDefault="008F1553" w:rsidP="008F1553">
      <w:pPr>
        <w:numPr>
          <w:ilvl w:val="1"/>
          <w:numId w:val="1"/>
        </w:numPr>
        <w:rPr>
          <w:rFonts w:ascii="Arial" w:hAnsi="Arial" w:cs="Arial"/>
        </w:rPr>
      </w:pPr>
      <w:r w:rsidRPr="008F1553">
        <w:rPr>
          <w:rFonts w:ascii="Arial" w:hAnsi="Arial" w:cs="Arial"/>
        </w:rPr>
        <w:t>Understand financial accounting for nonprofit organizations</w:t>
      </w:r>
    </w:p>
    <w:p w14:paraId="2972CF29" w14:textId="0ADE148B" w:rsidR="008F1553" w:rsidRPr="008F1553" w:rsidRDefault="008F1553" w:rsidP="008F1553">
      <w:pPr>
        <w:numPr>
          <w:ilvl w:val="1"/>
          <w:numId w:val="1"/>
        </w:numPr>
        <w:rPr>
          <w:rFonts w:ascii="Arial" w:hAnsi="Arial" w:cs="Arial"/>
        </w:rPr>
      </w:pPr>
      <w:r w:rsidRPr="008F1553">
        <w:rPr>
          <w:rFonts w:ascii="Arial" w:hAnsi="Arial" w:cs="Arial"/>
        </w:rPr>
        <w:t xml:space="preserve">Serve as the chair of the </w:t>
      </w:r>
      <w:r w:rsidR="009802A0">
        <w:rPr>
          <w:rFonts w:ascii="Arial" w:hAnsi="Arial" w:cs="Arial"/>
        </w:rPr>
        <w:t>F</w:t>
      </w:r>
      <w:r w:rsidRPr="008F1553">
        <w:rPr>
          <w:rFonts w:ascii="Arial" w:hAnsi="Arial" w:cs="Arial"/>
        </w:rPr>
        <w:t xml:space="preserve">inance </w:t>
      </w:r>
      <w:r w:rsidR="00B01EDF">
        <w:rPr>
          <w:rFonts w:ascii="Arial" w:hAnsi="Arial" w:cs="Arial"/>
        </w:rPr>
        <w:t>Committee</w:t>
      </w:r>
      <w:r w:rsidR="000E5B5B">
        <w:rPr>
          <w:rFonts w:ascii="Arial" w:hAnsi="Arial" w:cs="Arial"/>
        </w:rPr>
        <w:t>, if applicable</w:t>
      </w:r>
    </w:p>
    <w:p w14:paraId="34821E8E" w14:textId="4A0B563B" w:rsidR="008F1553" w:rsidRPr="008F1553" w:rsidRDefault="008F1553" w:rsidP="008F1553">
      <w:pPr>
        <w:numPr>
          <w:ilvl w:val="1"/>
          <w:numId w:val="1"/>
        </w:numPr>
        <w:rPr>
          <w:rFonts w:ascii="Arial" w:hAnsi="Arial" w:cs="Arial"/>
        </w:rPr>
      </w:pPr>
      <w:r w:rsidRPr="008F1553">
        <w:rPr>
          <w:rFonts w:ascii="Arial" w:hAnsi="Arial" w:cs="Arial"/>
        </w:rPr>
        <w:t xml:space="preserve">Manage, with the </w:t>
      </w:r>
      <w:r w:rsidR="005938A5">
        <w:rPr>
          <w:rFonts w:ascii="Arial" w:hAnsi="Arial" w:cs="Arial"/>
        </w:rPr>
        <w:t>F</w:t>
      </w:r>
      <w:r w:rsidRPr="008F1553">
        <w:rPr>
          <w:rFonts w:ascii="Arial" w:hAnsi="Arial" w:cs="Arial"/>
        </w:rPr>
        <w:t xml:space="preserve">inance </w:t>
      </w:r>
      <w:r w:rsidR="00B01EDF">
        <w:rPr>
          <w:rFonts w:ascii="Arial" w:hAnsi="Arial" w:cs="Arial"/>
        </w:rPr>
        <w:t>Committee</w:t>
      </w:r>
      <w:r w:rsidRPr="008F1553">
        <w:rPr>
          <w:rFonts w:ascii="Arial" w:hAnsi="Arial" w:cs="Arial"/>
        </w:rPr>
        <w:t>, the board's review of and action related to the board's financial responsibilities</w:t>
      </w:r>
    </w:p>
    <w:p w14:paraId="7EDAEC13" w14:textId="736FE7DF" w:rsidR="008F1553" w:rsidRPr="008F1553" w:rsidRDefault="008F1553" w:rsidP="008F1553">
      <w:pPr>
        <w:numPr>
          <w:ilvl w:val="1"/>
          <w:numId w:val="1"/>
        </w:numPr>
        <w:rPr>
          <w:rFonts w:ascii="Arial" w:hAnsi="Arial" w:cs="Arial"/>
        </w:rPr>
      </w:pPr>
      <w:r w:rsidRPr="008F1553">
        <w:rPr>
          <w:rFonts w:ascii="Arial" w:hAnsi="Arial" w:cs="Arial"/>
        </w:rPr>
        <w:t>Work wi</w:t>
      </w:r>
      <w:r w:rsidR="00DC35FA">
        <w:rPr>
          <w:rFonts w:ascii="Arial" w:hAnsi="Arial" w:cs="Arial"/>
        </w:rPr>
        <w:t>th the</w:t>
      </w:r>
      <w:r w:rsidRPr="008F1553">
        <w:rPr>
          <w:rFonts w:ascii="Arial" w:hAnsi="Arial" w:cs="Arial"/>
        </w:rPr>
        <w:t xml:space="preserve"> National Chief Financial Officer to ensure that appropriate financial reports are made available to both the National Office and the local board on a timely basis</w:t>
      </w:r>
    </w:p>
    <w:p w14:paraId="2F9F817A" w14:textId="77777777" w:rsidR="008F1553" w:rsidRPr="008F1553" w:rsidRDefault="008F1553" w:rsidP="008F1553">
      <w:pPr>
        <w:numPr>
          <w:ilvl w:val="1"/>
          <w:numId w:val="1"/>
        </w:numPr>
        <w:rPr>
          <w:rFonts w:ascii="Arial" w:hAnsi="Arial" w:cs="Arial"/>
        </w:rPr>
      </w:pPr>
      <w:r w:rsidRPr="008F1553">
        <w:rPr>
          <w:rFonts w:ascii="Arial" w:hAnsi="Arial" w:cs="Arial"/>
        </w:rPr>
        <w:lastRenderedPageBreak/>
        <w:t>Present the local annual budget to the board for approval</w:t>
      </w:r>
    </w:p>
    <w:p w14:paraId="754D0E96" w14:textId="77777777" w:rsidR="008F1553" w:rsidRDefault="008F1553" w:rsidP="008F1553">
      <w:pPr>
        <w:rPr>
          <w:rFonts w:ascii="Arial" w:hAnsi="Arial" w:cs="Arial"/>
          <w:b/>
        </w:rPr>
      </w:pPr>
    </w:p>
    <w:p w14:paraId="271F59AA" w14:textId="77777777" w:rsidR="00DC35FA" w:rsidRDefault="00DC35FA" w:rsidP="008F1553">
      <w:pPr>
        <w:rPr>
          <w:rFonts w:ascii="Arial" w:hAnsi="Arial" w:cs="Arial"/>
          <w:b/>
        </w:rPr>
      </w:pPr>
    </w:p>
    <w:p w14:paraId="78BF87C6" w14:textId="77777777" w:rsidR="00DC35FA" w:rsidRPr="008F1553" w:rsidRDefault="00DC35FA" w:rsidP="008F1553">
      <w:pPr>
        <w:rPr>
          <w:rFonts w:ascii="Arial" w:hAnsi="Arial" w:cs="Arial"/>
          <w:b/>
        </w:rPr>
      </w:pPr>
    </w:p>
    <w:p w14:paraId="283591E5" w14:textId="77777777" w:rsidR="008F1553" w:rsidRPr="008F1553" w:rsidRDefault="008F1553" w:rsidP="008F1553">
      <w:pPr>
        <w:rPr>
          <w:rFonts w:ascii="Arial" w:hAnsi="Arial" w:cs="Arial"/>
          <w:bCs/>
        </w:rPr>
      </w:pPr>
      <w:r w:rsidRPr="008F1553">
        <w:rPr>
          <w:rFonts w:ascii="Arial" w:hAnsi="Arial" w:cs="Arial"/>
          <w:bCs/>
        </w:rPr>
        <w:t>Local Board Secretary</w:t>
      </w:r>
    </w:p>
    <w:p w14:paraId="2A2ACC58" w14:textId="77777777" w:rsidR="008F1553" w:rsidRPr="008F1553" w:rsidRDefault="008F1553" w:rsidP="008F1553">
      <w:pPr>
        <w:numPr>
          <w:ilvl w:val="1"/>
          <w:numId w:val="1"/>
        </w:numPr>
        <w:rPr>
          <w:rFonts w:ascii="Arial" w:hAnsi="Arial" w:cs="Arial"/>
        </w:rPr>
      </w:pPr>
      <w:r w:rsidRPr="008F1553">
        <w:rPr>
          <w:rFonts w:ascii="Arial" w:hAnsi="Arial" w:cs="Arial"/>
        </w:rPr>
        <w:t>Attend all board meetings</w:t>
      </w:r>
    </w:p>
    <w:p w14:paraId="46EE10C1" w14:textId="40C990A4" w:rsidR="008F1553" w:rsidRPr="008F1553" w:rsidRDefault="008F1553" w:rsidP="008F1553">
      <w:pPr>
        <w:numPr>
          <w:ilvl w:val="1"/>
          <w:numId w:val="1"/>
        </w:numPr>
        <w:rPr>
          <w:rFonts w:ascii="Arial" w:hAnsi="Arial" w:cs="Arial"/>
        </w:rPr>
      </w:pPr>
      <w:r w:rsidRPr="008F1553">
        <w:rPr>
          <w:rFonts w:ascii="Arial" w:hAnsi="Arial" w:cs="Arial"/>
        </w:rPr>
        <w:t xml:space="preserve">Serve on the </w:t>
      </w:r>
      <w:r w:rsidR="008B413D">
        <w:rPr>
          <w:rFonts w:ascii="Arial" w:hAnsi="Arial" w:cs="Arial"/>
        </w:rPr>
        <w:t>Executive Committee</w:t>
      </w:r>
      <w:r w:rsidRPr="008F1553">
        <w:rPr>
          <w:rFonts w:ascii="Arial" w:hAnsi="Arial" w:cs="Arial"/>
        </w:rPr>
        <w:t xml:space="preserve"> </w:t>
      </w:r>
    </w:p>
    <w:p w14:paraId="36058C36" w14:textId="77777777" w:rsidR="008F1553" w:rsidRPr="008F1553" w:rsidRDefault="008F1553" w:rsidP="008F1553">
      <w:pPr>
        <w:numPr>
          <w:ilvl w:val="1"/>
          <w:numId w:val="1"/>
        </w:numPr>
        <w:rPr>
          <w:rFonts w:ascii="Arial" w:hAnsi="Arial" w:cs="Arial"/>
        </w:rPr>
      </w:pPr>
      <w:r w:rsidRPr="008F1553">
        <w:rPr>
          <w:rFonts w:ascii="Arial" w:hAnsi="Arial" w:cs="Arial"/>
        </w:rPr>
        <w:t>Ensure the safety and accuracy of all board records</w:t>
      </w:r>
    </w:p>
    <w:p w14:paraId="0DE0D421" w14:textId="3B5874C9" w:rsidR="008F1553" w:rsidRPr="008F1553" w:rsidRDefault="005938A5" w:rsidP="008F1553">
      <w:pPr>
        <w:numPr>
          <w:ilvl w:val="1"/>
          <w:numId w:val="1"/>
        </w:numPr>
        <w:rPr>
          <w:rFonts w:ascii="Arial" w:hAnsi="Arial" w:cs="Arial"/>
        </w:rPr>
      </w:pPr>
      <w:r>
        <w:rPr>
          <w:rFonts w:ascii="Arial" w:hAnsi="Arial" w:cs="Arial"/>
        </w:rPr>
        <w:t>Prepare</w:t>
      </w:r>
      <w:r w:rsidR="008F1553" w:rsidRPr="008F1553">
        <w:rPr>
          <w:rFonts w:ascii="Arial" w:hAnsi="Arial" w:cs="Arial"/>
        </w:rPr>
        <w:t xml:space="preserve"> board minutes</w:t>
      </w:r>
    </w:p>
    <w:p w14:paraId="0536A7AB" w14:textId="3D5272DD" w:rsidR="008F1553" w:rsidRPr="008F1553" w:rsidRDefault="008F1553" w:rsidP="008F1553">
      <w:pPr>
        <w:numPr>
          <w:ilvl w:val="1"/>
          <w:numId w:val="1"/>
        </w:numPr>
        <w:rPr>
          <w:rFonts w:ascii="Arial" w:hAnsi="Arial" w:cs="Arial"/>
        </w:rPr>
      </w:pPr>
      <w:r w:rsidRPr="008F1553">
        <w:rPr>
          <w:rFonts w:ascii="Arial" w:hAnsi="Arial" w:cs="Arial"/>
        </w:rPr>
        <w:t xml:space="preserve">Assume responsibilities of the chair in the absence of the </w:t>
      </w:r>
      <w:r w:rsidR="005938A5">
        <w:rPr>
          <w:rFonts w:ascii="Arial" w:hAnsi="Arial" w:cs="Arial"/>
        </w:rPr>
        <w:t>A</w:t>
      </w:r>
      <w:r w:rsidR="00555B68">
        <w:rPr>
          <w:rFonts w:ascii="Arial" w:hAnsi="Arial" w:cs="Arial"/>
        </w:rPr>
        <w:t>dvisory</w:t>
      </w:r>
      <w:r w:rsidR="009D6917">
        <w:rPr>
          <w:rFonts w:ascii="Arial" w:hAnsi="Arial" w:cs="Arial"/>
        </w:rPr>
        <w:t xml:space="preserve"> </w:t>
      </w:r>
      <w:r w:rsidR="005938A5">
        <w:rPr>
          <w:rFonts w:ascii="Arial" w:hAnsi="Arial" w:cs="Arial"/>
        </w:rPr>
        <w:t>B</w:t>
      </w:r>
      <w:r w:rsidR="006C53B2">
        <w:rPr>
          <w:rFonts w:ascii="Arial" w:hAnsi="Arial" w:cs="Arial"/>
        </w:rPr>
        <w:t>oard C</w:t>
      </w:r>
      <w:r w:rsidR="009D6917">
        <w:rPr>
          <w:rFonts w:ascii="Arial" w:hAnsi="Arial" w:cs="Arial"/>
        </w:rPr>
        <w:t>hair</w:t>
      </w:r>
      <w:r w:rsidR="006C53B2">
        <w:rPr>
          <w:rFonts w:ascii="Arial" w:hAnsi="Arial" w:cs="Arial"/>
        </w:rPr>
        <w:t>, and Vice President</w:t>
      </w:r>
    </w:p>
    <w:p w14:paraId="1CCB0F02" w14:textId="50B5BEB1" w:rsidR="008F1553" w:rsidRPr="008F1553" w:rsidRDefault="008F1553" w:rsidP="008F1553">
      <w:pPr>
        <w:numPr>
          <w:ilvl w:val="1"/>
          <w:numId w:val="1"/>
        </w:numPr>
        <w:rPr>
          <w:rFonts w:ascii="Arial" w:hAnsi="Arial" w:cs="Arial"/>
        </w:rPr>
      </w:pPr>
      <w:r w:rsidRPr="008F1553">
        <w:rPr>
          <w:rFonts w:ascii="Arial" w:hAnsi="Arial" w:cs="Arial"/>
        </w:rPr>
        <w:t xml:space="preserve">Provide notice of meetings of the board and/or of a </w:t>
      </w:r>
      <w:r w:rsidR="00BE305D">
        <w:rPr>
          <w:rFonts w:ascii="Arial" w:hAnsi="Arial" w:cs="Arial"/>
        </w:rPr>
        <w:t>c</w:t>
      </w:r>
      <w:r w:rsidR="00B01EDF">
        <w:rPr>
          <w:rFonts w:ascii="Arial" w:hAnsi="Arial" w:cs="Arial"/>
        </w:rPr>
        <w:t>ommittee</w:t>
      </w:r>
      <w:r w:rsidRPr="008F1553">
        <w:rPr>
          <w:rFonts w:ascii="Arial" w:hAnsi="Arial" w:cs="Arial"/>
        </w:rPr>
        <w:t xml:space="preserve"> when such notice is required</w:t>
      </w:r>
    </w:p>
    <w:p w14:paraId="0E13B5A7" w14:textId="77777777" w:rsidR="002837ED" w:rsidRDefault="002837ED" w:rsidP="002837ED">
      <w:pPr>
        <w:rPr>
          <w:rFonts w:ascii="Arial" w:hAnsi="Arial" w:cs="Arial"/>
          <w:b/>
        </w:rPr>
      </w:pPr>
    </w:p>
    <w:p w14:paraId="3E66ED1C" w14:textId="7D8D175A" w:rsidR="002837ED" w:rsidRDefault="00B02E45" w:rsidP="002837ED">
      <w:pPr>
        <w:rPr>
          <w:rFonts w:ascii="Arial" w:hAnsi="Arial" w:cs="Arial"/>
          <w:b/>
        </w:rPr>
      </w:pPr>
      <w:r>
        <w:rPr>
          <w:rFonts w:ascii="Arial" w:hAnsi="Arial" w:cs="Arial"/>
          <w:b/>
        </w:rPr>
        <w:t>Article 4</w:t>
      </w:r>
      <w:r w:rsidR="002837ED" w:rsidRPr="00000C74">
        <w:rPr>
          <w:rFonts w:ascii="Arial" w:hAnsi="Arial" w:cs="Arial"/>
          <w:b/>
        </w:rPr>
        <w:t xml:space="preserve">.  </w:t>
      </w:r>
      <w:r w:rsidR="002837ED">
        <w:rPr>
          <w:rFonts w:ascii="Arial" w:hAnsi="Arial" w:cs="Arial"/>
          <w:b/>
        </w:rPr>
        <w:t>Committees</w:t>
      </w:r>
      <w:r w:rsidR="002837ED" w:rsidRPr="00000C74">
        <w:rPr>
          <w:rFonts w:ascii="Arial" w:hAnsi="Arial" w:cs="Arial"/>
          <w:b/>
        </w:rPr>
        <w:t xml:space="preserve">: </w:t>
      </w:r>
    </w:p>
    <w:p w14:paraId="184F3455" w14:textId="77777777" w:rsidR="00E67E15" w:rsidRDefault="00E67E15" w:rsidP="002837ED">
      <w:pPr>
        <w:rPr>
          <w:rFonts w:ascii="Arial" w:hAnsi="Arial" w:cs="Arial"/>
          <w:b/>
        </w:rPr>
      </w:pPr>
    </w:p>
    <w:p w14:paraId="319752DB" w14:textId="581D04B6" w:rsidR="00E67E15" w:rsidRDefault="00E67E15" w:rsidP="002837ED">
      <w:pPr>
        <w:rPr>
          <w:rFonts w:ascii="Arial" w:hAnsi="Arial" w:cs="Arial"/>
          <w:b/>
        </w:rPr>
      </w:pPr>
      <w:r>
        <w:rPr>
          <w:rFonts w:ascii="Arial" w:hAnsi="Arial" w:cs="Arial"/>
          <w:b/>
        </w:rPr>
        <w:t xml:space="preserve">Section 1 – Committee </w:t>
      </w:r>
      <w:r w:rsidR="00C946DE">
        <w:rPr>
          <w:rFonts w:ascii="Arial" w:hAnsi="Arial" w:cs="Arial"/>
          <w:b/>
        </w:rPr>
        <w:t>of Directors</w:t>
      </w:r>
    </w:p>
    <w:p w14:paraId="3A6BE42A" w14:textId="352A9C76" w:rsidR="00C946DE" w:rsidRPr="00C946DE" w:rsidRDefault="008C3DAC" w:rsidP="002837ED">
      <w:pPr>
        <w:rPr>
          <w:rFonts w:ascii="Arial" w:hAnsi="Arial" w:cs="Arial"/>
          <w:i/>
        </w:rPr>
      </w:pPr>
      <w:r>
        <w:rPr>
          <w:rFonts w:ascii="Arial" w:hAnsi="Arial" w:cs="Arial"/>
          <w:i/>
        </w:rPr>
        <w:t>Committee of Directors is c</w:t>
      </w:r>
      <w:r w:rsidR="00C946DE">
        <w:rPr>
          <w:rFonts w:ascii="Arial" w:hAnsi="Arial" w:cs="Arial"/>
          <w:i/>
        </w:rPr>
        <w:t>omprised of VP of: Fundra</w:t>
      </w:r>
      <w:r w:rsidR="00C070DB">
        <w:rPr>
          <w:rFonts w:ascii="Arial" w:hAnsi="Arial" w:cs="Arial"/>
          <w:i/>
        </w:rPr>
        <w:t>i</w:t>
      </w:r>
      <w:r w:rsidR="00C946DE">
        <w:rPr>
          <w:rFonts w:ascii="Arial" w:hAnsi="Arial" w:cs="Arial"/>
          <w:i/>
        </w:rPr>
        <w:t>si</w:t>
      </w:r>
      <w:r>
        <w:rPr>
          <w:rFonts w:ascii="Arial" w:hAnsi="Arial" w:cs="Arial"/>
          <w:i/>
        </w:rPr>
        <w:t>ng, Events, PR/Media,</w:t>
      </w:r>
      <w:r w:rsidR="00C070DB">
        <w:rPr>
          <w:rFonts w:ascii="Arial" w:hAnsi="Arial" w:cs="Arial"/>
          <w:i/>
        </w:rPr>
        <w:t xml:space="preserve"> Recrui</w:t>
      </w:r>
      <w:r w:rsidR="00C946DE">
        <w:rPr>
          <w:rFonts w:ascii="Arial" w:hAnsi="Arial" w:cs="Arial"/>
          <w:i/>
        </w:rPr>
        <w:t>tment</w:t>
      </w:r>
      <w:r>
        <w:rPr>
          <w:rFonts w:ascii="Arial" w:hAnsi="Arial" w:cs="Arial"/>
          <w:i/>
        </w:rPr>
        <w:t xml:space="preserve"> and Finance</w:t>
      </w:r>
    </w:p>
    <w:p w14:paraId="0DA3271D" w14:textId="77777777" w:rsidR="002837ED" w:rsidRDefault="002837ED" w:rsidP="002837ED">
      <w:pPr>
        <w:rPr>
          <w:rFonts w:ascii="Arial" w:hAnsi="Arial" w:cs="Arial"/>
          <w:b/>
        </w:rPr>
      </w:pPr>
    </w:p>
    <w:p w14:paraId="47203224" w14:textId="393A1004" w:rsidR="002837ED" w:rsidRPr="008F1553" w:rsidRDefault="002837ED" w:rsidP="002837ED">
      <w:pPr>
        <w:numPr>
          <w:ilvl w:val="0"/>
          <w:numId w:val="1"/>
        </w:numPr>
        <w:rPr>
          <w:rFonts w:ascii="Arial" w:hAnsi="Arial" w:cs="Arial"/>
          <w:b/>
        </w:rPr>
      </w:pPr>
      <w:r>
        <w:rPr>
          <w:rFonts w:ascii="Arial" w:hAnsi="Arial" w:cs="Arial"/>
          <w:i/>
        </w:rPr>
        <w:t xml:space="preserve">VP of </w:t>
      </w:r>
      <w:r w:rsidRPr="008F1553">
        <w:rPr>
          <w:rFonts w:ascii="Arial" w:hAnsi="Arial" w:cs="Arial"/>
          <w:i/>
        </w:rPr>
        <w:t>Fundraising</w:t>
      </w:r>
      <w:r w:rsidRPr="008F1553">
        <w:rPr>
          <w:rFonts w:ascii="Arial" w:hAnsi="Arial" w:cs="Arial"/>
        </w:rPr>
        <w:t xml:space="preserve"> – </w:t>
      </w:r>
      <w:r>
        <w:rPr>
          <w:rFonts w:ascii="Arial" w:hAnsi="Arial" w:cs="Arial"/>
        </w:rPr>
        <w:t>Lead the Advisory</w:t>
      </w:r>
      <w:r w:rsidR="00C070DB">
        <w:rPr>
          <w:rFonts w:ascii="Arial" w:hAnsi="Arial" w:cs="Arial"/>
        </w:rPr>
        <w:t xml:space="preserve"> Board’s fundraising</w:t>
      </w:r>
      <w:r>
        <w:rPr>
          <w:rFonts w:ascii="Arial" w:hAnsi="Arial" w:cs="Arial"/>
        </w:rPr>
        <w:t xml:space="preserve"> strategy, including but not lim</w:t>
      </w:r>
      <w:r w:rsidR="00C070DB">
        <w:rPr>
          <w:rFonts w:ascii="Arial" w:hAnsi="Arial" w:cs="Arial"/>
        </w:rPr>
        <w:t>i</w:t>
      </w:r>
      <w:r>
        <w:rPr>
          <w:rFonts w:ascii="Arial" w:hAnsi="Arial" w:cs="Arial"/>
        </w:rPr>
        <w:t>ted to; implementation of key fundraisi</w:t>
      </w:r>
      <w:r w:rsidR="00C070DB">
        <w:rPr>
          <w:rFonts w:ascii="Arial" w:hAnsi="Arial" w:cs="Arial"/>
        </w:rPr>
        <w:t>ng activities, ensuring a diversifi</w:t>
      </w:r>
      <w:r>
        <w:rPr>
          <w:rFonts w:ascii="Arial" w:hAnsi="Arial" w:cs="Arial"/>
        </w:rPr>
        <w:t>ed funding base, e</w:t>
      </w:r>
      <w:r w:rsidRPr="008F1553">
        <w:rPr>
          <w:rFonts w:ascii="Arial" w:hAnsi="Arial" w:cs="Arial"/>
        </w:rPr>
        <w:t>s</w:t>
      </w:r>
      <w:r>
        <w:rPr>
          <w:rFonts w:ascii="Arial" w:hAnsi="Arial" w:cs="Arial"/>
        </w:rPr>
        <w:t>tablish</w:t>
      </w:r>
      <w:r w:rsidR="008C3DAC">
        <w:rPr>
          <w:rFonts w:ascii="Arial" w:hAnsi="Arial" w:cs="Arial"/>
        </w:rPr>
        <w:t>ing</w:t>
      </w:r>
      <w:r>
        <w:rPr>
          <w:rFonts w:ascii="Arial" w:hAnsi="Arial" w:cs="Arial"/>
        </w:rPr>
        <w:t xml:space="preserve"> sponsorship packages, </w:t>
      </w:r>
      <w:r w:rsidR="008C3DAC">
        <w:rPr>
          <w:rFonts w:ascii="Arial" w:hAnsi="Arial" w:cs="Arial"/>
        </w:rPr>
        <w:t>and communicating</w:t>
      </w:r>
      <w:r w:rsidRPr="008F1553">
        <w:rPr>
          <w:rFonts w:ascii="Arial" w:hAnsi="Arial" w:cs="Arial"/>
        </w:rPr>
        <w:t xml:space="preserve"> benefits to other </w:t>
      </w:r>
      <w:r w:rsidR="00B01EDF">
        <w:rPr>
          <w:rFonts w:ascii="Arial" w:hAnsi="Arial" w:cs="Arial"/>
        </w:rPr>
        <w:t>Committee</w:t>
      </w:r>
      <w:r>
        <w:rPr>
          <w:rFonts w:ascii="Arial" w:hAnsi="Arial" w:cs="Arial"/>
        </w:rPr>
        <w:t>s that would need to fulfill sponsor</w:t>
      </w:r>
      <w:r w:rsidR="00C070DB">
        <w:rPr>
          <w:rFonts w:ascii="Arial" w:hAnsi="Arial" w:cs="Arial"/>
        </w:rPr>
        <w:t xml:space="preserve"> </w:t>
      </w:r>
      <w:r>
        <w:rPr>
          <w:rFonts w:ascii="Arial" w:hAnsi="Arial" w:cs="Arial"/>
        </w:rPr>
        <w:t>packages.</w:t>
      </w:r>
      <w:r w:rsidRPr="008F1553">
        <w:rPr>
          <w:rFonts w:ascii="Arial" w:hAnsi="Arial" w:cs="Arial"/>
        </w:rPr>
        <w:t xml:space="preserve"> </w:t>
      </w:r>
    </w:p>
    <w:p w14:paraId="3930682B" w14:textId="28489EE1" w:rsidR="002837ED" w:rsidRPr="008F1553" w:rsidRDefault="002837ED" w:rsidP="002837ED">
      <w:pPr>
        <w:numPr>
          <w:ilvl w:val="0"/>
          <w:numId w:val="1"/>
        </w:numPr>
        <w:rPr>
          <w:rFonts w:ascii="Arial" w:hAnsi="Arial" w:cs="Arial"/>
          <w:b/>
        </w:rPr>
      </w:pPr>
      <w:r>
        <w:rPr>
          <w:rFonts w:ascii="Arial" w:hAnsi="Arial" w:cs="Arial"/>
          <w:i/>
        </w:rPr>
        <w:t xml:space="preserve">VP of </w:t>
      </w:r>
      <w:r w:rsidRPr="008F1553">
        <w:rPr>
          <w:rFonts w:ascii="Arial" w:hAnsi="Arial" w:cs="Arial"/>
          <w:i/>
        </w:rPr>
        <w:t>Events</w:t>
      </w:r>
      <w:r w:rsidRPr="008F1553">
        <w:rPr>
          <w:rFonts w:ascii="Arial" w:hAnsi="Arial" w:cs="Arial"/>
        </w:rPr>
        <w:t xml:space="preserve"> – Plan special events, including a </w:t>
      </w:r>
      <w:r w:rsidR="008C3DAC">
        <w:rPr>
          <w:rFonts w:ascii="Arial" w:hAnsi="Arial" w:cs="Arial"/>
        </w:rPr>
        <w:t>l</w:t>
      </w:r>
      <w:r w:rsidRPr="008F1553">
        <w:rPr>
          <w:rFonts w:ascii="Arial" w:hAnsi="Arial" w:cs="Arial"/>
        </w:rPr>
        <w:t>ocal ‘signature’ event</w:t>
      </w:r>
    </w:p>
    <w:p w14:paraId="11191257" w14:textId="02A2ACEF" w:rsidR="002837ED" w:rsidRPr="00247320" w:rsidRDefault="002837ED" w:rsidP="002837ED">
      <w:pPr>
        <w:numPr>
          <w:ilvl w:val="0"/>
          <w:numId w:val="1"/>
        </w:numPr>
        <w:rPr>
          <w:rFonts w:ascii="Arial" w:hAnsi="Arial" w:cs="Arial"/>
          <w:b/>
        </w:rPr>
      </w:pPr>
      <w:r>
        <w:rPr>
          <w:rFonts w:ascii="Arial" w:hAnsi="Arial" w:cs="Arial"/>
          <w:i/>
        </w:rPr>
        <w:t xml:space="preserve">VP of </w:t>
      </w:r>
      <w:r w:rsidRPr="008F1553">
        <w:rPr>
          <w:rFonts w:ascii="Arial" w:hAnsi="Arial" w:cs="Arial"/>
          <w:i/>
        </w:rPr>
        <w:t>PR/Media</w:t>
      </w:r>
      <w:r w:rsidRPr="008F1553">
        <w:rPr>
          <w:rFonts w:ascii="Arial" w:hAnsi="Arial" w:cs="Arial"/>
        </w:rPr>
        <w:t xml:space="preserve"> – Collect 10 email address</w:t>
      </w:r>
      <w:r>
        <w:rPr>
          <w:rFonts w:ascii="Arial" w:hAnsi="Arial" w:cs="Arial"/>
        </w:rPr>
        <w:t>es</w:t>
      </w:r>
      <w:r w:rsidRPr="008F1553">
        <w:rPr>
          <w:rFonts w:ascii="Arial" w:hAnsi="Arial" w:cs="Arial"/>
        </w:rPr>
        <w:t xml:space="preserve"> from every member, create and be responsible for content on social media pages/we</w:t>
      </w:r>
      <w:r w:rsidR="008C3DAC">
        <w:rPr>
          <w:rFonts w:ascii="Arial" w:hAnsi="Arial" w:cs="Arial"/>
        </w:rPr>
        <w:t>bpage, PR contacts, handle all l</w:t>
      </w:r>
      <w:r w:rsidRPr="008F1553">
        <w:rPr>
          <w:rFonts w:ascii="Arial" w:hAnsi="Arial" w:cs="Arial"/>
        </w:rPr>
        <w:t>ocal Board related correspondence</w:t>
      </w:r>
    </w:p>
    <w:p w14:paraId="461DBEAC" w14:textId="35D10DB7" w:rsidR="000E5B5B" w:rsidRDefault="008C3DAC" w:rsidP="000E5B5B">
      <w:pPr>
        <w:numPr>
          <w:ilvl w:val="0"/>
          <w:numId w:val="1"/>
        </w:numPr>
        <w:rPr>
          <w:rFonts w:ascii="Arial" w:hAnsi="Arial" w:cs="Arial"/>
          <w:b/>
        </w:rPr>
      </w:pPr>
      <w:r>
        <w:rPr>
          <w:rFonts w:ascii="Arial" w:hAnsi="Arial" w:cs="Arial"/>
          <w:i/>
        </w:rPr>
        <w:t xml:space="preserve">VP of </w:t>
      </w:r>
      <w:r w:rsidR="00C946DE">
        <w:rPr>
          <w:rFonts w:ascii="Arial" w:hAnsi="Arial" w:cs="Arial"/>
          <w:i/>
        </w:rPr>
        <w:t>Recruitment</w:t>
      </w:r>
      <w:r w:rsidR="002837ED" w:rsidRPr="008F1553">
        <w:rPr>
          <w:rFonts w:ascii="Arial" w:hAnsi="Arial" w:cs="Arial"/>
        </w:rPr>
        <w:t xml:space="preserve"> – Recruit new members, hold interviews, relay member commitments, arrange new member info sessions and new member welcome/networking event, onboarding</w:t>
      </w:r>
      <w:r w:rsidR="002837ED">
        <w:rPr>
          <w:rFonts w:ascii="Arial" w:hAnsi="Arial" w:cs="Arial"/>
        </w:rPr>
        <w:t>.</w:t>
      </w:r>
    </w:p>
    <w:p w14:paraId="350B88EF" w14:textId="3007E480" w:rsidR="003260F2" w:rsidRPr="00000C74" w:rsidRDefault="008C3DAC" w:rsidP="000E5B5B">
      <w:pPr>
        <w:numPr>
          <w:ilvl w:val="0"/>
          <w:numId w:val="1"/>
        </w:numPr>
        <w:rPr>
          <w:rFonts w:ascii="Arial" w:hAnsi="Arial" w:cs="Arial"/>
        </w:rPr>
      </w:pPr>
      <w:r>
        <w:rPr>
          <w:rFonts w:ascii="Arial" w:eastAsiaTheme="minorHAnsi" w:hAnsi="Arial" w:cs="Arial"/>
          <w:i/>
          <w:color w:val="1E1E1E"/>
        </w:rPr>
        <w:t xml:space="preserve">VP of </w:t>
      </w:r>
      <w:r w:rsidR="000E5B5B" w:rsidRPr="000E5B5B">
        <w:rPr>
          <w:rFonts w:ascii="Arial" w:eastAsiaTheme="minorHAnsi" w:hAnsi="Arial" w:cs="Arial"/>
          <w:i/>
          <w:color w:val="1E1E1E"/>
        </w:rPr>
        <w:t>Finance</w:t>
      </w:r>
      <w:r w:rsidR="000E5B5B">
        <w:rPr>
          <w:rFonts w:ascii="Arial" w:eastAsiaTheme="minorHAnsi" w:hAnsi="Arial" w:cs="Arial"/>
          <w:color w:val="1E1E1E"/>
        </w:rPr>
        <w:t xml:space="preserve"> - Responsible</w:t>
      </w:r>
      <w:r w:rsidR="000E5B5B" w:rsidRPr="000E5B5B">
        <w:rPr>
          <w:rFonts w:ascii="Arial" w:eastAsiaTheme="minorHAnsi" w:hAnsi="Arial" w:cs="Arial"/>
          <w:color w:val="1E1E1E"/>
        </w:rPr>
        <w:t xml:space="preserve"> for monitoring and communicating to the board about the organization’s overall financial health</w:t>
      </w:r>
      <w:r w:rsidR="000E5B5B">
        <w:rPr>
          <w:rFonts w:ascii="Arial" w:eastAsiaTheme="minorHAnsi" w:hAnsi="Arial" w:cs="Arial"/>
          <w:color w:val="1E1E1E"/>
        </w:rPr>
        <w:t xml:space="preserve"> including overseeing the local budget and financial reports.</w:t>
      </w:r>
    </w:p>
    <w:p w14:paraId="1690FE10" w14:textId="77777777" w:rsidR="003260F2" w:rsidRDefault="003260F2" w:rsidP="003260F2">
      <w:pPr>
        <w:rPr>
          <w:rFonts w:ascii="Arial" w:hAnsi="Arial" w:cs="Arial"/>
          <w:b/>
        </w:rPr>
      </w:pPr>
    </w:p>
    <w:p w14:paraId="5A95435B" w14:textId="77777777" w:rsidR="000E5B5B" w:rsidRPr="00000C74" w:rsidRDefault="000E5B5B" w:rsidP="003260F2">
      <w:pPr>
        <w:rPr>
          <w:rFonts w:ascii="Arial" w:hAnsi="Arial" w:cs="Arial"/>
          <w:b/>
        </w:rPr>
      </w:pPr>
    </w:p>
    <w:p w14:paraId="536F58FE" w14:textId="1915939B" w:rsidR="003260F2" w:rsidRPr="00000C74" w:rsidRDefault="003260F2" w:rsidP="003260F2">
      <w:pPr>
        <w:rPr>
          <w:rFonts w:ascii="Arial" w:hAnsi="Arial" w:cs="Arial"/>
          <w:b/>
        </w:rPr>
      </w:pPr>
      <w:r w:rsidRPr="00000C74">
        <w:rPr>
          <w:rFonts w:ascii="Arial" w:hAnsi="Arial" w:cs="Arial"/>
          <w:b/>
        </w:rPr>
        <w:t xml:space="preserve">Section </w:t>
      </w:r>
      <w:r w:rsidR="00E67E15">
        <w:rPr>
          <w:rFonts w:ascii="Arial" w:hAnsi="Arial" w:cs="Arial"/>
          <w:b/>
        </w:rPr>
        <w:t xml:space="preserve">2 - </w:t>
      </w:r>
      <w:r w:rsidRPr="00000C74">
        <w:rPr>
          <w:rFonts w:ascii="Arial" w:hAnsi="Arial" w:cs="Arial"/>
          <w:b/>
        </w:rPr>
        <w:t>Committee Qualification</w:t>
      </w:r>
      <w:r w:rsidR="00E67E15">
        <w:rPr>
          <w:rFonts w:ascii="Arial" w:hAnsi="Arial" w:cs="Arial"/>
          <w:b/>
        </w:rPr>
        <w:t>s</w:t>
      </w:r>
      <w:r w:rsidRPr="00000C74">
        <w:rPr>
          <w:rFonts w:ascii="Arial" w:hAnsi="Arial" w:cs="Arial"/>
          <w:b/>
        </w:rPr>
        <w:t xml:space="preserve">: </w:t>
      </w:r>
    </w:p>
    <w:p w14:paraId="71B5F66A" w14:textId="77777777" w:rsidR="003260F2" w:rsidRPr="00000C74" w:rsidRDefault="003260F2" w:rsidP="003260F2">
      <w:pPr>
        <w:rPr>
          <w:rFonts w:ascii="Arial" w:hAnsi="Arial" w:cs="Arial"/>
        </w:rPr>
      </w:pPr>
    </w:p>
    <w:p w14:paraId="6CBB4128" w14:textId="239801FE" w:rsidR="003260F2" w:rsidRPr="00000C74" w:rsidRDefault="003260F2" w:rsidP="003260F2">
      <w:pPr>
        <w:outlineLvl w:val="0"/>
        <w:rPr>
          <w:rFonts w:ascii="Arial" w:hAnsi="Arial" w:cs="Arial"/>
        </w:rPr>
      </w:pPr>
      <w:r w:rsidRPr="00000C74">
        <w:rPr>
          <w:rFonts w:ascii="Arial" w:hAnsi="Arial" w:cs="Arial"/>
        </w:rPr>
        <w:t xml:space="preserve">All nominees must be current </w:t>
      </w:r>
      <w:r>
        <w:rPr>
          <w:rFonts w:ascii="Arial" w:hAnsi="Arial" w:cs="Arial"/>
        </w:rPr>
        <w:t>A</w:t>
      </w:r>
      <w:r w:rsidR="008B0752">
        <w:rPr>
          <w:rFonts w:ascii="Arial" w:hAnsi="Arial" w:cs="Arial"/>
        </w:rPr>
        <w:t xml:space="preserve">dvisory </w:t>
      </w:r>
      <w:r w:rsidRPr="00000C74">
        <w:rPr>
          <w:rFonts w:ascii="Arial" w:hAnsi="Arial" w:cs="Arial"/>
        </w:rPr>
        <w:t xml:space="preserve">Board members in good standing, willing and able if elected to fulfill the responsibilities of the </w:t>
      </w:r>
      <w:r w:rsidR="008B413D">
        <w:rPr>
          <w:rFonts w:ascii="Arial" w:hAnsi="Arial" w:cs="Arial"/>
        </w:rPr>
        <w:t>Executive Committee</w:t>
      </w:r>
      <w:r w:rsidRPr="00000C74">
        <w:rPr>
          <w:rFonts w:ascii="Arial" w:hAnsi="Arial" w:cs="Arial"/>
        </w:rPr>
        <w:t xml:space="preserve">.  At the time of nomination, all candidates must have served on the </w:t>
      </w:r>
      <w:r w:rsidR="006B7FE5">
        <w:rPr>
          <w:rFonts w:ascii="Arial" w:hAnsi="Arial" w:cs="Arial"/>
        </w:rPr>
        <w:t xml:space="preserve">Advisory </w:t>
      </w:r>
      <w:r w:rsidRPr="00000C74">
        <w:rPr>
          <w:rFonts w:ascii="Arial" w:hAnsi="Arial" w:cs="Arial"/>
        </w:rPr>
        <w:t xml:space="preserve">Board for a minimum of one year (after the inaugural year of the </w:t>
      </w:r>
      <w:r>
        <w:rPr>
          <w:rFonts w:ascii="Arial" w:hAnsi="Arial" w:cs="Arial"/>
        </w:rPr>
        <w:t>A</w:t>
      </w:r>
      <w:r w:rsidR="008B0752">
        <w:rPr>
          <w:rFonts w:ascii="Arial" w:hAnsi="Arial" w:cs="Arial"/>
        </w:rPr>
        <w:t>dvisory</w:t>
      </w:r>
      <w:r w:rsidRPr="00000C74">
        <w:rPr>
          <w:rFonts w:ascii="Arial" w:hAnsi="Arial" w:cs="Arial"/>
        </w:rPr>
        <w:t xml:space="preserve"> Board).</w:t>
      </w:r>
    </w:p>
    <w:p w14:paraId="66BF9716" w14:textId="77777777" w:rsidR="003260F2" w:rsidRPr="00000C74" w:rsidRDefault="003260F2" w:rsidP="003260F2">
      <w:pPr>
        <w:rPr>
          <w:rFonts w:ascii="Arial" w:hAnsi="Arial" w:cs="Arial"/>
        </w:rPr>
      </w:pPr>
    </w:p>
    <w:p w14:paraId="5F14150F" w14:textId="4E98B8A9" w:rsidR="003260F2" w:rsidRPr="00000C74" w:rsidRDefault="003260F2" w:rsidP="003260F2">
      <w:pPr>
        <w:rPr>
          <w:rFonts w:ascii="Arial" w:hAnsi="Arial" w:cs="Arial"/>
          <w:b/>
        </w:rPr>
      </w:pPr>
      <w:r w:rsidRPr="00000C74">
        <w:rPr>
          <w:rFonts w:ascii="Arial" w:hAnsi="Arial" w:cs="Arial"/>
          <w:b/>
        </w:rPr>
        <w:t xml:space="preserve">Section </w:t>
      </w:r>
      <w:r w:rsidR="00F72EAD">
        <w:rPr>
          <w:rFonts w:ascii="Arial" w:hAnsi="Arial" w:cs="Arial"/>
          <w:b/>
        </w:rPr>
        <w:t>3</w:t>
      </w:r>
      <w:r w:rsidR="000C12AE">
        <w:rPr>
          <w:rFonts w:ascii="Arial" w:hAnsi="Arial" w:cs="Arial"/>
          <w:b/>
        </w:rPr>
        <w:t xml:space="preserve"> -</w:t>
      </w:r>
      <w:r w:rsidRPr="00000C74">
        <w:rPr>
          <w:rFonts w:ascii="Arial" w:hAnsi="Arial" w:cs="Arial"/>
          <w:b/>
        </w:rPr>
        <w:t xml:space="preserve"> Election of Committee</w:t>
      </w:r>
      <w:r w:rsidR="00C946DE">
        <w:rPr>
          <w:rFonts w:ascii="Arial" w:hAnsi="Arial" w:cs="Arial"/>
          <w:b/>
        </w:rPr>
        <w:t xml:space="preserve"> Officers</w:t>
      </w:r>
      <w:r w:rsidRPr="00000C74">
        <w:rPr>
          <w:rFonts w:ascii="Arial" w:hAnsi="Arial" w:cs="Arial"/>
          <w:b/>
        </w:rPr>
        <w:t xml:space="preserve">: </w:t>
      </w:r>
    </w:p>
    <w:p w14:paraId="2078DA23" w14:textId="77777777" w:rsidR="003260F2" w:rsidRPr="00000C74" w:rsidRDefault="003260F2" w:rsidP="003260F2">
      <w:pPr>
        <w:rPr>
          <w:rFonts w:ascii="Arial" w:hAnsi="Arial" w:cs="Arial"/>
        </w:rPr>
      </w:pPr>
    </w:p>
    <w:p w14:paraId="57552397" w14:textId="0E20AA48" w:rsidR="005250C8" w:rsidRDefault="003260F2" w:rsidP="005250C8">
      <w:pPr>
        <w:outlineLvl w:val="0"/>
        <w:rPr>
          <w:rFonts w:ascii="Arial" w:hAnsi="Arial" w:cs="Arial"/>
        </w:rPr>
      </w:pPr>
      <w:r w:rsidRPr="00000C74">
        <w:rPr>
          <w:rFonts w:ascii="Arial" w:hAnsi="Arial" w:cs="Arial"/>
        </w:rPr>
        <w:lastRenderedPageBreak/>
        <w:t xml:space="preserve">The </w:t>
      </w:r>
      <w:r>
        <w:rPr>
          <w:rFonts w:ascii="Arial" w:hAnsi="Arial" w:cs="Arial"/>
        </w:rPr>
        <w:t>A</w:t>
      </w:r>
      <w:r w:rsidR="006B7FE5">
        <w:rPr>
          <w:rFonts w:ascii="Arial" w:hAnsi="Arial" w:cs="Arial"/>
        </w:rPr>
        <w:t xml:space="preserve">dvisory </w:t>
      </w:r>
      <w:r w:rsidRPr="00000C74">
        <w:rPr>
          <w:rFonts w:ascii="Arial" w:hAnsi="Arial" w:cs="Arial"/>
        </w:rPr>
        <w:t xml:space="preserve">Board shall conduct an election each May </w:t>
      </w:r>
      <w:r w:rsidR="00212CA9">
        <w:rPr>
          <w:rFonts w:ascii="Arial" w:hAnsi="Arial" w:cs="Arial"/>
        </w:rPr>
        <w:t>where</w:t>
      </w:r>
      <w:r w:rsidRPr="00000C74">
        <w:rPr>
          <w:rFonts w:ascii="Arial" w:hAnsi="Arial" w:cs="Arial"/>
        </w:rPr>
        <w:t xml:space="preserve"> each </w:t>
      </w:r>
      <w:r>
        <w:rPr>
          <w:rFonts w:ascii="Arial" w:hAnsi="Arial" w:cs="Arial"/>
        </w:rPr>
        <w:t>A</w:t>
      </w:r>
      <w:r w:rsidR="006B7FE5">
        <w:rPr>
          <w:rFonts w:ascii="Arial" w:hAnsi="Arial" w:cs="Arial"/>
        </w:rPr>
        <w:t xml:space="preserve">dvisory </w:t>
      </w:r>
      <w:r w:rsidRPr="00000C74">
        <w:rPr>
          <w:rFonts w:ascii="Arial" w:hAnsi="Arial" w:cs="Arial"/>
        </w:rPr>
        <w:t xml:space="preserve">Board member will have one vote to cast for each </w:t>
      </w:r>
      <w:r w:rsidR="008B413D">
        <w:rPr>
          <w:rFonts w:ascii="Arial" w:hAnsi="Arial" w:cs="Arial"/>
        </w:rPr>
        <w:t>Executive Committee</w:t>
      </w:r>
      <w:r w:rsidRPr="00000C74">
        <w:rPr>
          <w:rFonts w:ascii="Arial" w:hAnsi="Arial" w:cs="Arial"/>
        </w:rPr>
        <w:t xml:space="preserve"> position to be elected.  Only votes received from eligible members and consistent </w:t>
      </w:r>
      <w:r>
        <w:rPr>
          <w:rFonts w:ascii="Arial" w:hAnsi="Arial" w:cs="Arial"/>
        </w:rPr>
        <w:t>with voting instructions</w:t>
      </w:r>
      <w:r w:rsidR="00843AF5">
        <w:rPr>
          <w:rFonts w:ascii="Arial" w:hAnsi="Arial" w:cs="Arial"/>
        </w:rPr>
        <w:t xml:space="preserve"> included in</w:t>
      </w:r>
      <w:r w:rsidRPr="00000C74">
        <w:rPr>
          <w:rFonts w:ascii="Arial" w:hAnsi="Arial" w:cs="Arial"/>
        </w:rPr>
        <w:t xml:space="preserve"> Blessings in a Backpack </w:t>
      </w:r>
      <w:r w:rsidR="005A72B3">
        <w:rPr>
          <w:rFonts w:ascii="Arial" w:hAnsi="Arial" w:cs="Arial"/>
        </w:rPr>
        <w:t xml:space="preserve">Program </w:t>
      </w:r>
      <w:r>
        <w:rPr>
          <w:rFonts w:ascii="Arial" w:hAnsi="Arial" w:cs="Arial"/>
        </w:rPr>
        <w:t>A</w:t>
      </w:r>
      <w:r w:rsidR="006B7FE5">
        <w:rPr>
          <w:rFonts w:ascii="Arial" w:hAnsi="Arial" w:cs="Arial"/>
        </w:rPr>
        <w:t>dvisory</w:t>
      </w:r>
      <w:r w:rsidRPr="00000C74">
        <w:rPr>
          <w:rFonts w:ascii="Arial" w:hAnsi="Arial" w:cs="Arial"/>
        </w:rPr>
        <w:t xml:space="preserve"> </w:t>
      </w:r>
      <w:r w:rsidR="00843AF5">
        <w:rPr>
          <w:rFonts w:ascii="Arial" w:hAnsi="Arial" w:cs="Arial"/>
        </w:rPr>
        <w:t>Board Operating Principles and Practices</w:t>
      </w:r>
      <w:r w:rsidRPr="00000C74">
        <w:rPr>
          <w:rFonts w:ascii="Arial" w:hAnsi="Arial" w:cs="Arial"/>
        </w:rPr>
        <w:t xml:space="preserve"> will be</w:t>
      </w:r>
      <w:r w:rsidR="00212CA9">
        <w:rPr>
          <w:rFonts w:ascii="Arial" w:hAnsi="Arial" w:cs="Arial"/>
        </w:rPr>
        <w:t xml:space="preserve"> considered valid and counted. </w:t>
      </w:r>
      <w:r w:rsidRPr="00000C74">
        <w:rPr>
          <w:rFonts w:ascii="Arial" w:hAnsi="Arial" w:cs="Arial"/>
        </w:rPr>
        <w:t xml:space="preserve">The results of the election as certified by the </w:t>
      </w:r>
      <w:r>
        <w:rPr>
          <w:rFonts w:ascii="Arial" w:hAnsi="Arial" w:cs="Arial"/>
        </w:rPr>
        <w:t>A</w:t>
      </w:r>
      <w:r w:rsidR="006B7FE5">
        <w:rPr>
          <w:rFonts w:ascii="Arial" w:hAnsi="Arial" w:cs="Arial"/>
        </w:rPr>
        <w:t xml:space="preserve">dvisory </w:t>
      </w:r>
      <w:r w:rsidRPr="00000C74">
        <w:rPr>
          <w:rFonts w:ascii="Arial" w:hAnsi="Arial" w:cs="Arial"/>
        </w:rPr>
        <w:t xml:space="preserve">Board Secretary shall be announced within one week of the relevant meeting and published in the </w:t>
      </w:r>
      <w:r>
        <w:rPr>
          <w:rFonts w:ascii="Arial" w:hAnsi="Arial" w:cs="Arial"/>
        </w:rPr>
        <w:t>A</w:t>
      </w:r>
      <w:r w:rsidR="006B7FE5">
        <w:rPr>
          <w:rFonts w:ascii="Arial" w:hAnsi="Arial" w:cs="Arial"/>
        </w:rPr>
        <w:t xml:space="preserve">dvisory </w:t>
      </w:r>
      <w:r w:rsidRPr="00000C74">
        <w:rPr>
          <w:rFonts w:ascii="Arial" w:hAnsi="Arial" w:cs="Arial"/>
        </w:rPr>
        <w:t xml:space="preserve">Board meeting minutes within 30 days of said election. </w:t>
      </w:r>
    </w:p>
    <w:p w14:paraId="7324C501" w14:textId="77777777" w:rsidR="003260F2" w:rsidRPr="00000C74" w:rsidRDefault="003260F2" w:rsidP="003260F2">
      <w:pPr>
        <w:outlineLvl w:val="0"/>
        <w:rPr>
          <w:rFonts w:ascii="Arial" w:hAnsi="Arial" w:cs="Arial"/>
        </w:rPr>
      </w:pPr>
    </w:p>
    <w:p w14:paraId="64A6AFFF" w14:textId="77777777" w:rsidR="003260F2" w:rsidRPr="00000C74" w:rsidRDefault="003260F2" w:rsidP="003260F2">
      <w:pPr>
        <w:rPr>
          <w:rFonts w:ascii="Arial" w:hAnsi="Arial" w:cs="Arial"/>
        </w:rPr>
      </w:pPr>
    </w:p>
    <w:p w14:paraId="69BAB48F" w14:textId="638A5C20" w:rsidR="003260F2" w:rsidRPr="00000C74" w:rsidRDefault="003260F2" w:rsidP="003260F2">
      <w:pPr>
        <w:rPr>
          <w:rFonts w:ascii="Arial" w:hAnsi="Arial" w:cs="Arial"/>
          <w:b/>
        </w:rPr>
      </w:pPr>
      <w:r w:rsidRPr="00000C74">
        <w:rPr>
          <w:rFonts w:ascii="Arial" w:hAnsi="Arial" w:cs="Arial"/>
          <w:b/>
        </w:rPr>
        <w:t xml:space="preserve">Section </w:t>
      </w:r>
      <w:r w:rsidR="000C12AE">
        <w:rPr>
          <w:rFonts w:ascii="Arial" w:hAnsi="Arial" w:cs="Arial"/>
          <w:b/>
        </w:rPr>
        <w:t>4</w:t>
      </w:r>
      <w:r w:rsidR="001E2260">
        <w:rPr>
          <w:rFonts w:ascii="Arial" w:hAnsi="Arial" w:cs="Arial"/>
          <w:b/>
        </w:rPr>
        <w:t xml:space="preserve"> - </w:t>
      </w:r>
      <w:r w:rsidRPr="00000C74">
        <w:rPr>
          <w:rFonts w:ascii="Arial" w:hAnsi="Arial" w:cs="Arial"/>
          <w:b/>
        </w:rPr>
        <w:t xml:space="preserve">Committee Terms: </w:t>
      </w:r>
    </w:p>
    <w:p w14:paraId="3AADB382" w14:textId="77777777" w:rsidR="003260F2" w:rsidRPr="00000C74" w:rsidRDefault="003260F2" w:rsidP="003260F2">
      <w:pPr>
        <w:rPr>
          <w:rFonts w:ascii="Arial" w:hAnsi="Arial" w:cs="Arial"/>
        </w:rPr>
      </w:pPr>
    </w:p>
    <w:p w14:paraId="54BD78D7" w14:textId="61EA4FE6" w:rsidR="00E864C1" w:rsidRPr="00C946DE" w:rsidRDefault="003260F2" w:rsidP="00C946DE">
      <w:pPr>
        <w:outlineLvl w:val="0"/>
        <w:rPr>
          <w:rFonts w:ascii="Arial" w:hAnsi="Arial" w:cs="Arial"/>
        </w:rPr>
      </w:pPr>
      <w:r w:rsidRPr="00000C74">
        <w:rPr>
          <w:rFonts w:ascii="Arial" w:hAnsi="Arial" w:cs="Arial"/>
        </w:rPr>
        <w:t>Committee member</w:t>
      </w:r>
      <w:r w:rsidR="00843AF5">
        <w:rPr>
          <w:rFonts w:ascii="Arial" w:hAnsi="Arial" w:cs="Arial"/>
        </w:rPr>
        <w:t xml:space="preserve">s shall serve one two (2) </w:t>
      </w:r>
      <w:r>
        <w:rPr>
          <w:rFonts w:ascii="Arial" w:hAnsi="Arial" w:cs="Arial"/>
        </w:rPr>
        <w:t>year term</w:t>
      </w:r>
      <w:r w:rsidRPr="00000C74">
        <w:rPr>
          <w:rFonts w:ascii="Arial" w:hAnsi="Arial" w:cs="Arial"/>
        </w:rPr>
        <w:t>, with an option t</w:t>
      </w:r>
      <w:r>
        <w:rPr>
          <w:rFonts w:ascii="Arial" w:hAnsi="Arial" w:cs="Arial"/>
        </w:rPr>
        <w:t xml:space="preserve">o run for a second term for the </w:t>
      </w:r>
      <w:r w:rsidRPr="00000C74">
        <w:rPr>
          <w:rFonts w:ascii="Arial" w:hAnsi="Arial" w:cs="Arial"/>
        </w:rPr>
        <w:t xml:space="preserve">same position.  </w:t>
      </w:r>
      <w:r w:rsidR="008B413D">
        <w:rPr>
          <w:rFonts w:ascii="Arial" w:hAnsi="Arial" w:cs="Arial"/>
        </w:rPr>
        <w:t>Executive Committee</w:t>
      </w:r>
      <w:r w:rsidRPr="00000C74">
        <w:rPr>
          <w:rFonts w:ascii="Arial" w:hAnsi="Arial" w:cs="Arial"/>
        </w:rPr>
        <w:t xml:space="preserve"> terms shall not exceed two </w:t>
      </w:r>
      <w:r w:rsidR="00E864C1">
        <w:rPr>
          <w:rFonts w:ascii="Arial" w:hAnsi="Arial" w:cs="Arial"/>
        </w:rPr>
        <w:t>two</w:t>
      </w:r>
      <w:r w:rsidR="007174E6">
        <w:rPr>
          <w:rFonts w:ascii="Arial" w:hAnsi="Arial" w:cs="Arial"/>
        </w:rPr>
        <w:t>-year terms in succession w</w:t>
      </w:r>
      <w:r w:rsidR="00435516">
        <w:rPr>
          <w:rFonts w:ascii="Arial" w:hAnsi="Arial" w:cs="Arial"/>
        </w:rPr>
        <w:t xml:space="preserve">ith the exception of </w:t>
      </w:r>
      <w:r w:rsidR="00E864C1">
        <w:rPr>
          <w:rFonts w:ascii="Arial" w:hAnsi="Arial" w:cs="Arial"/>
        </w:rPr>
        <w:t xml:space="preserve">the </w:t>
      </w:r>
      <w:r w:rsidR="00435516">
        <w:rPr>
          <w:rFonts w:ascii="Arial" w:hAnsi="Arial" w:cs="Arial"/>
        </w:rPr>
        <w:t>Chair, who shall serve a two-year term</w:t>
      </w:r>
      <w:r w:rsidR="007174E6">
        <w:rPr>
          <w:rFonts w:ascii="Arial" w:hAnsi="Arial" w:cs="Arial"/>
        </w:rPr>
        <w:t xml:space="preserve"> and is</w:t>
      </w:r>
      <w:r w:rsidR="00435516" w:rsidRPr="00435516">
        <w:rPr>
          <w:rFonts w:ascii="Arial" w:hAnsi="Arial" w:cs="Arial"/>
          <w:bCs/>
        </w:rPr>
        <w:t xml:space="preserve"> not eligible for re-appointment of Chair </w:t>
      </w:r>
      <w:proofErr w:type="gramStart"/>
      <w:r w:rsidR="00435516" w:rsidRPr="00435516">
        <w:rPr>
          <w:rFonts w:ascii="Arial" w:hAnsi="Arial" w:cs="Arial"/>
          <w:bCs/>
        </w:rPr>
        <w:t>position, but</w:t>
      </w:r>
      <w:proofErr w:type="gramEnd"/>
      <w:r w:rsidR="00435516" w:rsidRPr="00435516">
        <w:rPr>
          <w:rFonts w:ascii="Arial" w:hAnsi="Arial" w:cs="Arial"/>
          <w:bCs/>
        </w:rPr>
        <w:t xml:space="preserve"> </w:t>
      </w:r>
      <w:r w:rsidR="007174E6">
        <w:rPr>
          <w:rFonts w:ascii="Arial" w:hAnsi="Arial" w:cs="Arial"/>
          <w:bCs/>
        </w:rPr>
        <w:t xml:space="preserve">is </w:t>
      </w:r>
      <w:r w:rsidR="00435516" w:rsidRPr="00435516">
        <w:rPr>
          <w:rFonts w:ascii="Arial" w:hAnsi="Arial" w:cs="Arial"/>
          <w:bCs/>
        </w:rPr>
        <w:t>eligible for re-appointment as</w:t>
      </w:r>
      <w:r w:rsidR="00AD7402">
        <w:rPr>
          <w:rFonts w:ascii="Arial" w:hAnsi="Arial" w:cs="Arial"/>
          <w:bCs/>
        </w:rPr>
        <w:t xml:space="preserve"> an </w:t>
      </w:r>
      <w:r w:rsidR="00843AF5">
        <w:rPr>
          <w:rFonts w:ascii="Arial" w:hAnsi="Arial" w:cs="Arial"/>
          <w:bCs/>
        </w:rPr>
        <w:t>A</w:t>
      </w:r>
      <w:r w:rsidR="00AD7402">
        <w:rPr>
          <w:rFonts w:ascii="Arial" w:hAnsi="Arial" w:cs="Arial"/>
          <w:bCs/>
        </w:rPr>
        <w:t>dvisory</w:t>
      </w:r>
      <w:r w:rsidR="00435516" w:rsidRPr="00435516">
        <w:rPr>
          <w:rFonts w:ascii="Arial" w:hAnsi="Arial" w:cs="Arial"/>
          <w:bCs/>
        </w:rPr>
        <w:t xml:space="preserve"> </w:t>
      </w:r>
      <w:r w:rsidR="00843AF5">
        <w:rPr>
          <w:rFonts w:ascii="Arial" w:hAnsi="Arial" w:cs="Arial"/>
          <w:bCs/>
        </w:rPr>
        <w:t>B</w:t>
      </w:r>
      <w:r w:rsidR="00435516" w:rsidRPr="00435516">
        <w:rPr>
          <w:rFonts w:ascii="Arial" w:hAnsi="Arial" w:cs="Arial"/>
          <w:bCs/>
        </w:rPr>
        <w:t xml:space="preserve">oard member, and to run for any other </w:t>
      </w:r>
      <w:r w:rsidR="008B413D">
        <w:rPr>
          <w:rFonts w:ascii="Arial" w:hAnsi="Arial" w:cs="Arial"/>
          <w:bCs/>
        </w:rPr>
        <w:t>Executive Committee</w:t>
      </w:r>
      <w:r w:rsidR="00435516" w:rsidRPr="00435516">
        <w:rPr>
          <w:rFonts w:ascii="Arial" w:hAnsi="Arial" w:cs="Arial"/>
          <w:bCs/>
        </w:rPr>
        <w:t xml:space="preserve"> position. </w:t>
      </w:r>
      <w:r w:rsidRPr="00000C74">
        <w:rPr>
          <w:rFonts w:ascii="Arial" w:hAnsi="Arial" w:cs="Arial"/>
        </w:rPr>
        <w:t>Newly elected Committee members shall assume the authority and responsibilities of office upon announcement of the election results.</w:t>
      </w:r>
    </w:p>
    <w:p w14:paraId="1D6BBAD9" w14:textId="77777777" w:rsidR="00E864C1" w:rsidRDefault="00E864C1" w:rsidP="003260F2">
      <w:pPr>
        <w:rPr>
          <w:rFonts w:ascii="Arial" w:hAnsi="Arial" w:cs="Arial"/>
          <w:b/>
        </w:rPr>
      </w:pPr>
    </w:p>
    <w:p w14:paraId="48EBD21A" w14:textId="77777777" w:rsidR="00E864C1" w:rsidRDefault="00E864C1" w:rsidP="003260F2">
      <w:pPr>
        <w:rPr>
          <w:rFonts w:ascii="Arial" w:hAnsi="Arial" w:cs="Arial"/>
          <w:b/>
        </w:rPr>
      </w:pPr>
    </w:p>
    <w:p w14:paraId="0CF9AB6F" w14:textId="4D411F5F" w:rsidR="003260F2" w:rsidRPr="00000C74" w:rsidRDefault="003260F2" w:rsidP="003260F2">
      <w:pPr>
        <w:rPr>
          <w:rFonts w:ascii="Arial" w:hAnsi="Arial" w:cs="Arial"/>
          <w:b/>
        </w:rPr>
      </w:pPr>
      <w:r w:rsidRPr="00000C74">
        <w:rPr>
          <w:rFonts w:ascii="Arial" w:hAnsi="Arial" w:cs="Arial"/>
          <w:b/>
        </w:rPr>
        <w:t xml:space="preserve">Section </w:t>
      </w:r>
      <w:r w:rsidR="000C12AE">
        <w:rPr>
          <w:rFonts w:ascii="Arial" w:hAnsi="Arial" w:cs="Arial"/>
          <w:b/>
        </w:rPr>
        <w:t>5</w:t>
      </w:r>
      <w:r w:rsidRPr="00000C74">
        <w:rPr>
          <w:rFonts w:ascii="Arial" w:hAnsi="Arial" w:cs="Arial"/>
          <w:b/>
        </w:rPr>
        <w:t xml:space="preserve"> </w:t>
      </w:r>
      <w:r w:rsidR="000C12AE">
        <w:rPr>
          <w:rFonts w:ascii="Arial" w:hAnsi="Arial" w:cs="Arial"/>
          <w:b/>
        </w:rPr>
        <w:t>-</w:t>
      </w:r>
      <w:r w:rsidRPr="00000C74">
        <w:rPr>
          <w:rFonts w:ascii="Arial" w:hAnsi="Arial" w:cs="Arial"/>
          <w:b/>
        </w:rPr>
        <w:t xml:space="preserve"> Vacancies: </w:t>
      </w:r>
    </w:p>
    <w:p w14:paraId="61327B9E" w14:textId="77777777" w:rsidR="003260F2" w:rsidRPr="00000C74" w:rsidRDefault="003260F2" w:rsidP="003260F2">
      <w:pPr>
        <w:rPr>
          <w:rFonts w:ascii="Arial" w:hAnsi="Arial" w:cs="Arial"/>
        </w:rPr>
      </w:pPr>
    </w:p>
    <w:p w14:paraId="68BD4260" w14:textId="3E76B5E5" w:rsidR="003260F2" w:rsidRPr="00000C74" w:rsidRDefault="003260F2" w:rsidP="003260F2">
      <w:pPr>
        <w:outlineLvl w:val="0"/>
        <w:rPr>
          <w:rFonts w:ascii="Arial" w:hAnsi="Arial" w:cs="Arial"/>
        </w:rPr>
      </w:pPr>
      <w:r w:rsidRPr="00000C74">
        <w:rPr>
          <w:rFonts w:ascii="Arial" w:hAnsi="Arial" w:cs="Arial"/>
        </w:rPr>
        <w:t xml:space="preserve">Committee mid-term vacancies shall be filled from the field of remaining unelected candidates from the most immediate prior </w:t>
      </w:r>
      <w:r>
        <w:rPr>
          <w:rFonts w:ascii="Arial" w:hAnsi="Arial" w:cs="Arial"/>
        </w:rPr>
        <w:t>A</w:t>
      </w:r>
      <w:r w:rsidR="00435516">
        <w:rPr>
          <w:rFonts w:ascii="Arial" w:hAnsi="Arial" w:cs="Arial"/>
        </w:rPr>
        <w:t xml:space="preserve">dvisory </w:t>
      </w:r>
      <w:r w:rsidRPr="00000C74">
        <w:rPr>
          <w:rFonts w:ascii="Arial" w:hAnsi="Arial" w:cs="Arial"/>
        </w:rPr>
        <w:t xml:space="preserve">Board Committee election. The remaining candidates who received the greatest number of votes shall fill vacancies as they occur.  If there are no available unelected candidates from the most immediate prior Committee election to fill a vacancy, the Chair shall fill the vacancy by appointment from currently eligible </w:t>
      </w:r>
      <w:r w:rsidR="00983045">
        <w:rPr>
          <w:rFonts w:ascii="Arial" w:hAnsi="Arial" w:cs="Arial"/>
        </w:rPr>
        <w:t xml:space="preserve">Advisory Board members. </w:t>
      </w:r>
      <w:r w:rsidRPr="00000C74">
        <w:rPr>
          <w:rFonts w:ascii="Arial" w:hAnsi="Arial" w:cs="Arial"/>
        </w:rPr>
        <w:t>The appointee(s) shall serve until the next election at which time the vacancy shall be filled by election.</w:t>
      </w:r>
    </w:p>
    <w:p w14:paraId="3FA83EE2" w14:textId="77777777" w:rsidR="003260F2" w:rsidRPr="00000C74" w:rsidRDefault="003260F2" w:rsidP="003260F2">
      <w:pPr>
        <w:rPr>
          <w:rFonts w:ascii="Arial" w:hAnsi="Arial" w:cs="Arial"/>
        </w:rPr>
      </w:pPr>
    </w:p>
    <w:p w14:paraId="34812E0F" w14:textId="77777777" w:rsidR="003260F2" w:rsidRDefault="003260F2" w:rsidP="003260F2">
      <w:pPr>
        <w:outlineLvl w:val="0"/>
        <w:rPr>
          <w:rFonts w:ascii="Arial" w:hAnsi="Arial" w:cs="Arial"/>
          <w:b/>
        </w:rPr>
      </w:pPr>
    </w:p>
    <w:p w14:paraId="5AD0B3A3" w14:textId="62890C2C" w:rsidR="003260F2" w:rsidRPr="00000C74" w:rsidRDefault="003260F2" w:rsidP="003260F2">
      <w:pPr>
        <w:outlineLvl w:val="0"/>
        <w:rPr>
          <w:rFonts w:ascii="Arial" w:hAnsi="Arial" w:cs="Arial"/>
          <w:b/>
        </w:rPr>
      </w:pPr>
      <w:r>
        <w:rPr>
          <w:rFonts w:ascii="Arial" w:hAnsi="Arial" w:cs="Arial"/>
          <w:b/>
        </w:rPr>
        <w:t xml:space="preserve">ARTICLE </w:t>
      </w:r>
      <w:r w:rsidR="0052032B">
        <w:rPr>
          <w:rFonts w:ascii="Arial" w:hAnsi="Arial" w:cs="Arial"/>
          <w:b/>
        </w:rPr>
        <w:t>5</w:t>
      </w:r>
      <w:r w:rsidR="00E864C1">
        <w:rPr>
          <w:rFonts w:ascii="Arial" w:hAnsi="Arial" w:cs="Arial"/>
          <w:b/>
        </w:rPr>
        <w:t>.</w:t>
      </w:r>
      <w:r>
        <w:rPr>
          <w:rFonts w:ascii="Arial" w:hAnsi="Arial" w:cs="Arial"/>
          <w:b/>
        </w:rPr>
        <w:t xml:space="preserve">  Meetings</w:t>
      </w:r>
    </w:p>
    <w:p w14:paraId="13886B47" w14:textId="77777777" w:rsidR="003260F2" w:rsidRPr="00000C74" w:rsidRDefault="003260F2" w:rsidP="003260F2">
      <w:pPr>
        <w:outlineLvl w:val="0"/>
        <w:rPr>
          <w:rFonts w:ascii="Arial" w:hAnsi="Arial" w:cs="Arial"/>
          <w:b/>
        </w:rPr>
      </w:pPr>
    </w:p>
    <w:p w14:paraId="73884E51" w14:textId="4F0D68F3" w:rsidR="003260F2" w:rsidRPr="00000C74" w:rsidRDefault="003260F2" w:rsidP="003260F2">
      <w:pPr>
        <w:outlineLvl w:val="0"/>
        <w:rPr>
          <w:rFonts w:ascii="Arial" w:hAnsi="Arial" w:cs="Arial"/>
        </w:rPr>
      </w:pPr>
      <w:r w:rsidRPr="00000C74">
        <w:rPr>
          <w:rFonts w:ascii="Arial" w:hAnsi="Arial" w:cs="Arial"/>
          <w:b/>
        </w:rPr>
        <w:t>Section 1.  Regular meetings.</w:t>
      </w:r>
      <w:r w:rsidR="00435516">
        <w:rPr>
          <w:rFonts w:ascii="Arial" w:hAnsi="Arial" w:cs="Arial"/>
          <w:b/>
        </w:rPr>
        <w:t xml:space="preserve"> </w:t>
      </w:r>
      <w:r w:rsidR="00435516" w:rsidRPr="00435516">
        <w:rPr>
          <w:rFonts w:ascii="Arial" w:hAnsi="Arial" w:cs="Arial"/>
        </w:rPr>
        <w:t xml:space="preserve">All Advisory board members should attend </w:t>
      </w:r>
      <w:r w:rsidR="003843D9">
        <w:rPr>
          <w:rFonts w:ascii="Arial" w:hAnsi="Arial" w:cs="Arial"/>
        </w:rPr>
        <w:t>monthly (</w:t>
      </w:r>
      <w:r w:rsidR="003843D9" w:rsidRPr="003843D9">
        <w:rPr>
          <w:rFonts w:ascii="Arial" w:hAnsi="Arial" w:cs="Arial"/>
          <w:i/>
        </w:rPr>
        <w:t xml:space="preserve">or </w:t>
      </w:r>
      <w:r w:rsidR="00435516" w:rsidRPr="003843D9">
        <w:rPr>
          <w:rFonts w:ascii="Arial" w:hAnsi="Arial" w:cs="Arial"/>
          <w:i/>
        </w:rPr>
        <w:t>quarterly</w:t>
      </w:r>
      <w:r w:rsidR="003843D9">
        <w:rPr>
          <w:rFonts w:ascii="Arial" w:hAnsi="Arial" w:cs="Arial"/>
        </w:rPr>
        <w:t>)</w:t>
      </w:r>
      <w:r w:rsidR="00435516">
        <w:rPr>
          <w:rFonts w:ascii="Arial" w:hAnsi="Arial" w:cs="Arial"/>
        </w:rPr>
        <w:t xml:space="preserve"> meetings. Additio</w:t>
      </w:r>
      <w:r w:rsidR="009A702E">
        <w:rPr>
          <w:rFonts w:ascii="Arial" w:hAnsi="Arial" w:cs="Arial"/>
        </w:rPr>
        <w:t xml:space="preserve">nally, members will attend monthly </w:t>
      </w:r>
      <w:r w:rsidR="00B01EDF">
        <w:rPr>
          <w:rFonts w:ascii="Arial" w:hAnsi="Arial" w:cs="Arial"/>
        </w:rPr>
        <w:t>Committee</w:t>
      </w:r>
      <w:r w:rsidR="009A702E">
        <w:rPr>
          <w:rFonts w:ascii="Arial" w:hAnsi="Arial" w:cs="Arial"/>
        </w:rPr>
        <w:t xml:space="preserve"> meetings</w:t>
      </w:r>
      <w:r w:rsidRPr="00000C74">
        <w:rPr>
          <w:rFonts w:ascii="Arial" w:hAnsi="Arial" w:cs="Arial"/>
          <w:b/>
        </w:rPr>
        <w:t xml:space="preserve"> </w:t>
      </w:r>
      <w:r w:rsidRPr="00BA4D94">
        <w:rPr>
          <w:rFonts w:ascii="Arial" w:hAnsi="Arial" w:cs="Arial"/>
          <w:i/>
        </w:rPr>
        <w:t>(Insert the schedule for meetings, i.e. monthly, third Tuesday of every month.)</w:t>
      </w:r>
      <w:r>
        <w:rPr>
          <w:rFonts w:ascii="Arial" w:hAnsi="Arial" w:cs="Arial"/>
        </w:rPr>
        <w:t xml:space="preserve">  The annual meeting</w:t>
      </w:r>
      <w:r w:rsidRPr="00000C74">
        <w:rPr>
          <w:rFonts w:ascii="Arial" w:hAnsi="Arial" w:cs="Arial"/>
        </w:rPr>
        <w:t xml:space="preserve"> is for the electing officers and other business that shall arise.</w:t>
      </w:r>
    </w:p>
    <w:p w14:paraId="4F317D39" w14:textId="77777777" w:rsidR="003260F2" w:rsidRPr="00000C74" w:rsidRDefault="003260F2" w:rsidP="003260F2">
      <w:pPr>
        <w:outlineLvl w:val="0"/>
        <w:rPr>
          <w:rFonts w:ascii="Arial" w:hAnsi="Arial" w:cs="Arial"/>
        </w:rPr>
      </w:pPr>
    </w:p>
    <w:p w14:paraId="389DE107" w14:textId="5A43F93E" w:rsidR="003260F2" w:rsidRPr="00000C74" w:rsidRDefault="003260F2" w:rsidP="003260F2">
      <w:pPr>
        <w:outlineLvl w:val="0"/>
        <w:rPr>
          <w:rFonts w:ascii="Arial" w:hAnsi="Arial" w:cs="Arial"/>
        </w:rPr>
      </w:pPr>
      <w:r w:rsidRPr="00000C74">
        <w:rPr>
          <w:rFonts w:ascii="Arial" w:hAnsi="Arial" w:cs="Arial"/>
          <w:b/>
        </w:rPr>
        <w:t>Section 2.  Special meetings.</w:t>
      </w:r>
      <w:r w:rsidRPr="00000C74">
        <w:rPr>
          <w:rFonts w:ascii="Arial" w:hAnsi="Arial" w:cs="Arial"/>
        </w:rPr>
        <w:t xml:space="preserve">  The </w:t>
      </w:r>
      <w:r w:rsidR="001E2260">
        <w:rPr>
          <w:rFonts w:ascii="Arial" w:hAnsi="Arial" w:cs="Arial"/>
        </w:rPr>
        <w:t>Chair</w:t>
      </w:r>
      <w:r w:rsidR="009A702E">
        <w:rPr>
          <w:rFonts w:ascii="Arial" w:hAnsi="Arial" w:cs="Arial"/>
        </w:rPr>
        <w:t xml:space="preserve"> </w:t>
      </w:r>
      <w:r w:rsidRPr="00000C74">
        <w:rPr>
          <w:rFonts w:ascii="Arial" w:hAnsi="Arial" w:cs="Arial"/>
        </w:rPr>
        <w:t>can call a special meeting or five members submi</w:t>
      </w:r>
      <w:r w:rsidR="003843D9">
        <w:rPr>
          <w:rFonts w:ascii="Arial" w:hAnsi="Arial" w:cs="Arial"/>
        </w:rPr>
        <w:t>tting a written request to the S</w:t>
      </w:r>
      <w:r w:rsidRPr="00000C74">
        <w:rPr>
          <w:rFonts w:ascii="Arial" w:hAnsi="Arial" w:cs="Arial"/>
        </w:rPr>
        <w:t>ecretary can call a special meeting.  Previous notice of the meeting shall be sent to the members at least three days prior to</w:t>
      </w:r>
      <w:r w:rsidR="009A702E">
        <w:rPr>
          <w:rFonts w:ascii="Arial" w:hAnsi="Arial" w:cs="Arial"/>
        </w:rPr>
        <w:t xml:space="preserve"> the meeting. The notice can be</w:t>
      </w:r>
      <w:r w:rsidRPr="00000C74">
        <w:rPr>
          <w:rFonts w:ascii="Arial" w:hAnsi="Arial" w:cs="Arial"/>
        </w:rPr>
        <w:t xml:space="preserve"> given by email, postal mail, </w:t>
      </w:r>
      <w:r w:rsidR="00B90771">
        <w:rPr>
          <w:rFonts w:ascii="Arial" w:hAnsi="Arial" w:cs="Arial"/>
        </w:rPr>
        <w:t xml:space="preserve">or </w:t>
      </w:r>
      <w:r w:rsidRPr="00000C74">
        <w:rPr>
          <w:rFonts w:ascii="Arial" w:hAnsi="Arial" w:cs="Arial"/>
        </w:rPr>
        <w:t>telephone.</w:t>
      </w:r>
    </w:p>
    <w:p w14:paraId="1BCEA3E9" w14:textId="77777777" w:rsidR="003260F2" w:rsidRPr="00000C74" w:rsidRDefault="003260F2" w:rsidP="003260F2">
      <w:pPr>
        <w:outlineLvl w:val="0"/>
        <w:rPr>
          <w:rFonts w:ascii="Arial" w:hAnsi="Arial" w:cs="Arial"/>
          <w:b/>
        </w:rPr>
      </w:pPr>
    </w:p>
    <w:p w14:paraId="6172D75E" w14:textId="73A55671" w:rsidR="003260F2" w:rsidRPr="00000C74" w:rsidRDefault="003260F2" w:rsidP="003260F2">
      <w:pPr>
        <w:outlineLvl w:val="0"/>
        <w:rPr>
          <w:rFonts w:ascii="Arial" w:hAnsi="Arial" w:cs="Arial"/>
          <w:b/>
        </w:rPr>
      </w:pPr>
      <w:r>
        <w:rPr>
          <w:rFonts w:ascii="Arial" w:hAnsi="Arial" w:cs="Arial"/>
          <w:b/>
        </w:rPr>
        <w:t>Section 3. Quoru</w:t>
      </w:r>
      <w:r w:rsidRPr="00000C74">
        <w:rPr>
          <w:rFonts w:ascii="Arial" w:hAnsi="Arial" w:cs="Arial"/>
          <w:b/>
        </w:rPr>
        <w:t xml:space="preserve">m:  </w:t>
      </w:r>
      <w:r w:rsidRPr="00000C74">
        <w:rPr>
          <w:rFonts w:ascii="Arial" w:hAnsi="Arial" w:cs="Arial"/>
        </w:rPr>
        <w:t xml:space="preserve">A quorum constitutes a simple majority of </w:t>
      </w:r>
      <w:r>
        <w:rPr>
          <w:rFonts w:ascii="Arial" w:hAnsi="Arial" w:cs="Arial"/>
        </w:rPr>
        <w:t>A</w:t>
      </w:r>
      <w:r w:rsidR="009A702E">
        <w:rPr>
          <w:rFonts w:ascii="Arial" w:hAnsi="Arial" w:cs="Arial"/>
        </w:rPr>
        <w:t xml:space="preserve">dvisory </w:t>
      </w:r>
      <w:r w:rsidRPr="00000C74">
        <w:rPr>
          <w:rFonts w:ascii="Arial" w:hAnsi="Arial" w:cs="Arial"/>
        </w:rPr>
        <w:t xml:space="preserve">Board members for the purpose of </w:t>
      </w:r>
      <w:r w:rsidRPr="009A702E">
        <w:rPr>
          <w:rFonts w:ascii="Arial" w:hAnsi="Arial" w:cs="Arial"/>
        </w:rPr>
        <w:t>the</w:t>
      </w:r>
      <w:r w:rsidRPr="00000C74">
        <w:rPr>
          <w:rFonts w:ascii="Arial" w:hAnsi="Arial" w:cs="Arial"/>
          <w:b/>
        </w:rPr>
        <w:t xml:space="preserve"> </w:t>
      </w:r>
      <w:r>
        <w:rPr>
          <w:rFonts w:ascii="Arial" w:hAnsi="Arial" w:cs="Arial"/>
        </w:rPr>
        <w:t>A</w:t>
      </w:r>
      <w:r w:rsidR="006B7FE5">
        <w:rPr>
          <w:rFonts w:ascii="Arial" w:hAnsi="Arial" w:cs="Arial"/>
        </w:rPr>
        <w:t>dvisory</w:t>
      </w:r>
      <w:r w:rsidRPr="00000C74">
        <w:rPr>
          <w:rFonts w:ascii="Arial" w:hAnsi="Arial" w:cs="Arial"/>
        </w:rPr>
        <w:t xml:space="preserve"> Board decisions that require a vote as set out </w:t>
      </w:r>
      <w:r w:rsidRPr="00000C74">
        <w:rPr>
          <w:rFonts w:ascii="Arial" w:hAnsi="Arial" w:cs="Arial"/>
        </w:rPr>
        <w:lastRenderedPageBreak/>
        <w:t>un</w:t>
      </w:r>
      <w:r w:rsidR="006B7FE5">
        <w:rPr>
          <w:rFonts w:ascii="Arial" w:hAnsi="Arial" w:cs="Arial"/>
        </w:rPr>
        <w:t xml:space="preserve">der these operating guidelines. </w:t>
      </w:r>
      <w:r w:rsidRPr="00000C74">
        <w:rPr>
          <w:rFonts w:ascii="Arial" w:hAnsi="Arial" w:cs="Arial"/>
        </w:rPr>
        <w:t>In the case of a tie vote, the sitting Chai</w:t>
      </w:r>
      <w:r w:rsidR="006B7FE5">
        <w:rPr>
          <w:rFonts w:ascii="Arial" w:hAnsi="Arial" w:cs="Arial"/>
        </w:rPr>
        <w:t>r shall cast the deciding vote.</w:t>
      </w:r>
      <w:r w:rsidRPr="00000C74">
        <w:rPr>
          <w:rFonts w:ascii="Arial" w:hAnsi="Arial" w:cs="Arial"/>
        </w:rPr>
        <w:t xml:space="preserve"> A quorum will rule all </w:t>
      </w:r>
      <w:r>
        <w:rPr>
          <w:rFonts w:ascii="Arial" w:hAnsi="Arial" w:cs="Arial"/>
        </w:rPr>
        <w:t>A</w:t>
      </w:r>
      <w:r w:rsidR="006B7FE5">
        <w:rPr>
          <w:rFonts w:ascii="Arial" w:hAnsi="Arial" w:cs="Arial"/>
        </w:rPr>
        <w:t xml:space="preserve">dvisory </w:t>
      </w:r>
      <w:r w:rsidRPr="00000C74">
        <w:rPr>
          <w:rFonts w:ascii="Arial" w:hAnsi="Arial" w:cs="Arial"/>
        </w:rPr>
        <w:t>Board elections and approvals.</w:t>
      </w:r>
    </w:p>
    <w:p w14:paraId="0DBD140F" w14:textId="77777777" w:rsidR="003260F2" w:rsidRPr="00000C74" w:rsidRDefault="003260F2" w:rsidP="003260F2">
      <w:pPr>
        <w:rPr>
          <w:rFonts w:ascii="Arial" w:hAnsi="Arial" w:cs="Arial"/>
          <w:b/>
        </w:rPr>
      </w:pPr>
    </w:p>
    <w:p w14:paraId="29B72DEF" w14:textId="77777777" w:rsidR="003260F2" w:rsidRPr="00000C74" w:rsidRDefault="003260F2" w:rsidP="003260F2">
      <w:pPr>
        <w:outlineLvl w:val="0"/>
        <w:rPr>
          <w:rFonts w:ascii="Arial" w:hAnsi="Arial" w:cs="Arial"/>
          <w:b/>
        </w:rPr>
      </w:pPr>
    </w:p>
    <w:p w14:paraId="28F21EA5" w14:textId="77777777" w:rsidR="001E2260" w:rsidRDefault="001E2260" w:rsidP="003260F2">
      <w:pPr>
        <w:outlineLvl w:val="0"/>
        <w:rPr>
          <w:rFonts w:ascii="Arial" w:hAnsi="Arial" w:cs="Arial"/>
          <w:b/>
        </w:rPr>
      </w:pPr>
    </w:p>
    <w:p w14:paraId="6B2CD5C6" w14:textId="77777777" w:rsidR="00DC35FA" w:rsidRDefault="00DC35FA" w:rsidP="003260F2">
      <w:pPr>
        <w:outlineLvl w:val="0"/>
        <w:rPr>
          <w:rFonts w:ascii="Arial" w:hAnsi="Arial" w:cs="Arial"/>
          <w:b/>
        </w:rPr>
      </w:pPr>
    </w:p>
    <w:p w14:paraId="736A0349" w14:textId="54985C64" w:rsidR="003260F2" w:rsidRPr="00000C74" w:rsidRDefault="003260F2" w:rsidP="003260F2">
      <w:pPr>
        <w:outlineLvl w:val="0"/>
        <w:rPr>
          <w:rFonts w:ascii="Arial" w:hAnsi="Arial" w:cs="Arial"/>
          <w:b/>
        </w:rPr>
      </w:pPr>
      <w:r w:rsidRPr="00000C74">
        <w:rPr>
          <w:rFonts w:ascii="Arial" w:hAnsi="Arial" w:cs="Arial"/>
          <w:b/>
        </w:rPr>
        <w:t xml:space="preserve">ARTICLE </w:t>
      </w:r>
      <w:r w:rsidR="0052032B">
        <w:rPr>
          <w:rFonts w:ascii="Arial" w:hAnsi="Arial" w:cs="Arial"/>
          <w:b/>
        </w:rPr>
        <w:t>6</w:t>
      </w:r>
      <w:r w:rsidR="00E864C1">
        <w:rPr>
          <w:rFonts w:ascii="Arial" w:hAnsi="Arial" w:cs="Arial"/>
          <w:b/>
        </w:rPr>
        <w:t>.</w:t>
      </w:r>
      <w:r w:rsidRPr="00000C74">
        <w:rPr>
          <w:rFonts w:ascii="Arial" w:hAnsi="Arial" w:cs="Arial"/>
          <w:b/>
        </w:rPr>
        <w:t xml:space="preserve"> - Dissolution </w:t>
      </w:r>
    </w:p>
    <w:p w14:paraId="450D0314" w14:textId="77777777" w:rsidR="003260F2" w:rsidRPr="00000C74" w:rsidRDefault="003260F2" w:rsidP="003260F2">
      <w:pPr>
        <w:rPr>
          <w:rFonts w:ascii="Arial" w:hAnsi="Arial" w:cs="Arial"/>
        </w:rPr>
      </w:pPr>
    </w:p>
    <w:p w14:paraId="1F3BDDF9" w14:textId="6B8E6180" w:rsidR="003260F2" w:rsidRPr="00E67E15" w:rsidRDefault="003260F2" w:rsidP="003260F2">
      <w:pPr>
        <w:outlineLvl w:val="0"/>
        <w:rPr>
          <w:rFonts w:ascii="Arial" w:hAnsi="Arial" w:cs="Arial"/>
          <w:i/>
        </w:rPr>
      </w:pPr>
      <w:r w:rsidRPr="00000C74">
        <w:rPr>
          <w:rFonts w:ascii="Arial" w:hAnsi="Arial" w:cs="Arial"/>
        </w:rPr>
        <w:t xml:space="preserve">The </w:t>
      </w:r>
      <w:r>
        <w:rPr>
          <w:rFonts w:ascii="Arial" w:hAnsi="Arial" w:cs="Arial"/>
        </w:rPr>
        <w:t>A</w:t>
      </w:r>
      <w:r w:rsidR="006B7FE5">
        <w:rPr>
          <w:rFonts w:ascii="Arial" w:hAnsi="Arial" w:cs="Arial"/>
        </w:rPr>
        <w:t>dvisory</w:t>
      </w:r>
      <w:r w:rsidRPr="00000C74">
        <w:rPr>
          <w:rFonts w:ascii="Arial" w:hAnsi="Arial" w:cs="Arial"/>
        </w:rPr>
        <w:t xml:space="preserve"> Board may be dissolved by a vote of two-thirds of </w:t>
      </w:r>
      <w:r>
        <w:rPr>
          <w:rFonts w:ascii="Arial" w:hAnsi="Arial" w:cs="Arial"/>
        </w:rPr>
        <w:t>A</w:t>
      </w:r>
      <w:r w:rsidR="006B7FE5">
        <w:rPr>
          <w:rFonts w:ascii="Arial" w:hAnsi="Arial" w:cs="Arial"/>
        </w:rPr>
        <w:t>dvisory</w:t>
      </w:r>
      <w:r w:rsidRPr="00000C74">
        <w:rPr>
          <w:rFonts w:ascii="Arial" w:hAnsi="Arial" w:cs="Arial"/>
        </w:rPr>
        <w:t xml:space="preserve"> Board members present at any regular </w:t>
      </w:r>
      <w:r w:rsidR="006B7FE5">
        <w:rPr>
          <w:rFonts w:ascii="Arial" w:hAnsi="Arial" w:cs="Arial"/>
        </w:rPr>
        <w:t>Advisory Board meeting.</w:t>
      </w:r>
    </w:p>
    <w:p w14:paraId="56BF6CC7" w14:textId="77777777" w:rsidR="003260F2" w:rsidRPr="00000C74" w:rsidRDefault="003260F2" w:rsidP="003260F2">
      <w:pPr>
        <w:rPr>
          <w:rFonts w:ascii="Arial" w:hAnsi="Arial" w:cs="Arial"/>
        </w:rPr>
      </w:pPr>
    </w:p>
    <w:p w14:paraId="08BCE789" w14:textId="77777777" w:rsidR="003260F2" w:rsidRPr="00000C74" w:rsidRDefault="003260F2" w:rsidP="003260F2">
      <w:pPr>
        <w:rPr>
          <w:rFonts w:ascii="Arial" w:hAnsi="Arial" w:cs="Arial"/>
        </w:rPr>
      </w:pPr>
      <w:r w:rsidRPr="00000C74">
        <w:rPr>
          <w:rFonts w:ascii="Arial" w:hAnsi="Arial" w:cs="Arial"/>
        </w:rPr>
        <w:t xml:space="preserve">(1)  Notice of disbandment must be given in writing to Blessings in a Backpack within 10 days; </w:t>
      </w:r>
    </w:p>
    <w:p w14:paraId="520B330F" w14:textId="77777777" w:rsidR="003260F2" w:rsidRPr="00000C74" w:rsidRDefault="003260F2" w:rsidP="003260F2">
      <w:pPr>
        <w:rPr>
          <w:rFonts w:ascii="Arial" w:hAnsi="Arial" w:cs="Arial"/>
        </w:rPr>
      </w:pPr>
    </w:p>
    <w:p w14:paraId="12B29A72" w14:textId="77777777" w:rsidR="003260F2" w:rsidRPr="00000C74" w:rsidRDefault="003260F2" w:rsidP="003260F2">
      <w:pPr>
        <w:rPr>
          <w:rFonts w:ascii="Arial" w:hAnsi="Arial" w:cs="Arial"/>
        </w:rPr>
      </w:pPr>
      <w:r w:rsidRPr="00000C74">
        <w:rPr>
          <w:rFonts w:ascii="Arial" w:hAnsi="Arial" w:cs="Arial"/>
        </w:rPr>
        <w:t xml:space="preserve">(2)  All </w:t>
      </w:r>
      <w:r>
        <w:rPr>
          <w:rFonts w:ascii="Arial" w:hAnsi="Arial" w:cs="Arial"/>
        </w:rPr>
        <w:t>A</w:t>
      </w:r>
      <w:r w:rsidR="006B7FE5">
        <w:rPr>
          <w:rFonts w:ascii="Arial" w:hAnsi="Arial" w:cs="Arial"/>
        </w:rPr>
        <w:t>dvisory</w:t>
      </w:r>
      <w:r w:rsidRPr="00000C74">
        <w:rPr>
          <w:rFonts w:ascii="Arial" w:hAnsi="Arial" w:cs="Arial"/>
        </w:rPr>
        <w:t xml:space="preserve"> Board assets and business records used for the purpose of pursuing Blessings in a Backpack’ mission in existence at the time of disbandment shall be distributed within 30 days to the Blessings in a Backpack </w:t>
      </w:r>
      <w:r w:rsidR="00EC150B">
        <w:rPr>
          <w:rFonts w:ascii="Arial" w:hAnsi="Arial" w:cs="Arial"/>
        </w:rPr>
        <w:t>National office</w:t>
      </w:r>
      <w:r w:rsidRPr="00000C74">
        <w:rPr>
          <w:rFonts w:ascii="Arial" w:hAnsi="Arial" w:cs="Arial"/>
        </w:rPr>
        <w:t>.</w:t>
      </w:r>
    </w:p>
    <w:p w14:paraId="68DBD2A4" w14:textId="77777777" w:rsidR="003260F2" w:rsidRPr="00000C74" w:rsidRDefault="003260F2" w:rsidP="003260F2">
      <w:pPr>
        <w:rPr>
          <w:rFonts w:ascii="Arial" w:hAnsi="Arial" w:cs="Arial"/>
        </w:rPr>
      </w:pPr>
    </w:p>
    <w:p w14:paraId="542CC581" w14:textId="741D4B9B" w:rsidR="003260F2" w:rsidRPr="00000C74" w:rsidRDefault="003260F2" w:rsidP="003260F2">
      <w:pPr>
        <w:outlineLvl w:val="0"/>
        <w:rPr>
          <w:rFonts w:ascii="Arial" w:hAnsi="Arial" w:cs="Arial"/>
          <w:b/>
        </w:rPr>
      </w:pPr>
      <w:r w:rsidRPr="00000C74">
        <w:rPr>
          <w:rFonts w:ascii="Arial" w:hAnsi="Arial" w:cs="Arial"/>
          <w:b/>
        </w:rPr>
        <w:t xml:space="preserve">ARTICLE </w:t>
      </w:r>
      <w:r w:rsidR="0052032B">
        <w:rPr>
          <w:rFonts w:ascii="Arial" w:hAnsi="Arial" w:cs="Arial"/>
          <w:b/>
        </w:rPr>
        <w:t>7</w:t>
      </w:r>
      <w:r w:rsidR="00E864C1" w:rsidRPr="00000C74">
        <w:rPr>
          <w:rFonts w:ascii="Arial" w:hAnsi="Arial" w:cs="Arial"/>
          <w:b/>
        </w:rPr>
        <w:t xml:space="preserve"> </w:t>
      </w:r>
      <w:r w:rsidRPr="00000C74">
        <w:rPr>
          <w:rFonts w:ascii="Arial" w:hAnsi="Arial" w:cs="Arial"/>
          <w:b/>
        </w:rPr>
        <w:t xml:space="preserve">- Amendments </w:t>
      </w:r>
    </w:p>
    <w:p w14:paraId="54A1BD3B" w14:textId="77777777" w:rsidR="003260F2" w:rsidRPr="00000C74" w:rsidRDefault="003260F2" w:rsidP="003260F2">
      <w:pPr>
        <w:rPr>
          <w:rFonts w:ascii="Arial" w:hAnsi="Arial" w:cs="Arial"/>
        </w:rPr>
      </w:pPr>
    </w:p>
    <w:p w14:paraId="5BE55254" w14:textId="051399BC" w:rsidR="003260F2" w:rsidRPr="00000C74" w:rsidRDefault="003260F2" w:rsidP="003260F2">
      <w:pPr>
        <w:outlineLvl w:val="0"/>
        <w:rPr>
          <w:rFonts w:ascii="Arial" w:hAnsi="Arial" w:cs="Arial"/>
        </w:rPr>
      </w:pPr>
      <w:r w:rsidRPr="00000C74">
        <w:rPr>
          <w:rFonts w:ascii="Arial" w:hAnsi="Arial" w:cs="Arial"/>
        </w:rPr>
        <w:t xml:space="preserve">Any two or more </w:t>
      </w:r>
      <w:r>
        <w:rPr>
          <w:rFonts w:ascii="Arial" w:hAnsi="Arial" w:cs="Arial"/>
        </w:rPr>
        <w:t>A</w:t>
      </w:r>
      <w:r w:rsidR="006B7FE5">
        <w:rPr>
          <w:rFonts w:ascii="Arial" w:hAnsi="Arial" w:cs="Arial"/>
        </w:rPr>
        <w:t>dvisory</w:t>
      </w:r>
      <w:r w:rsidRPr="00000C74">
        <w:rPr>
          <w:rFonts w:ascii="Arial" w:hAnsi="Arial" w:cs="Arial"/>
        </w:rPr>
        <w:t xml:space="preserve"> Board members in good standing may propose an amendment or alteration to the </w:t>
      </w:r>
      <w:r>
        <w:rPr>
          <w:rFonts w:ascii="Arial" w:hAnsi="Arial" w:cs="Arial"/>
        </w:rPr>
        <w:t>A</w:t>
      </w:r>
      <w:r w:rsidR="006B7FE5">
        <w:rPr>
          <w:rFonts w:ascii="Arial" w:hAnsi="Arial" w:cs="Arial"/>
        </w:rPr>
        <w:t xml:space="preserve">dvisory </w:t>
      </w:r>
      <w:r w:rsidRPr="00000C74">
        <w:rPr>
          <w:rFonts w:ascii="Arial" w:hAnsi="Arial" w:cs="Arial"/>
        </w:rPr>
        <w:t xml:space="preserve">Board </w:t>
      </w:r>
      <w:r w:rsidR="00F13081">
        <w:rPr>
          <w:rFonts w:ascii="Arial" w:hAnsi="Arial" w:cs="Arial"/>
        </w:rPr>
        <w:t>Operating Principles</w:t>
      </w:r>
      <w:r>
        <w:rPr>
          <w:rFonts w:ascii="Arial" w:hAnsi="Arial" w:cs="Arial"/>
        </w:rPr>
        <w:t xml:space="preserve"> </w:t>
      </w:r>
      <w:r w:rsidRPr="00000C74">
        <w:rPr>
          <w:rFonts w:ascii="Arial" w:hAnsi="Arial" w:cs="Arial"/>
        </w:rPr>
        <w:t xml:space="preserve">at any </w:t>
      </w:r>
      <w:r w:rsidR="006B7FE5">
        <w:rPr>
          <w:rFonts w:ascii="Arial" w:hAnsi="Arial" w:cs="Arial"/>
        </w:rPr>
        <w:t>Advisory</w:t>
      </w:r>
      <w:r w:rsidRPr="00000C74">
        <w:rPr>
          <w:rFonts w:ascii="Arial" w:hAnsi="Arial" w:cs="Arial"/>
        </w:rPr>
        <w:t xml:space="preserve"> Board meeting.  Voting and final action on said proposed amendment may be conducted at any </w:t>
      </w:r>
      <w:r>
        <w:rPr>
          <w:rFonts w:ascii="Arial" w:hAnsi="Arial" w:cs="Arial"/>
        </w:rPr>
        <w:t>A</w:t>
      </w:r>
      <w:r w:rsidR="006B7FE5">
        <w:rPr>
          <w:rFonts w:ascii="Arial" w:hAnsi="Arial" w:cs="Arial"/>
        </w:rPr>
        <w:t>dvisory</w:t>
      </w:r>
      <w:r w:rsidRPr="00000C74">
        <w:rPr>
          <w:rFonts w:ascii="Arial" w:hAnsi="Arial" w:cs="Arial"/>
        </w:rPr>
        <w:t xml:space="preserve"> Board meeting, at the discretion of the </w:t>
      </w:r>
      <w:r w:rsidR="008B413D">
        <w:rPr>
          <w:rFonts w:ascii="Arial" w:hAnsi="Arial" w:cs="Arial"/>
        </w:rPr>
        <w:t>Executive Committee</w:t>
      </w:r>
      <w:r w:rsidRPr="00000C74">
        <w:rPr>
          <w:rFonts w:ascii="Arial" w:hAnsi="Arial" w:cs="Arial"/>
        </w:rPr>
        <w:t xml:space="preserve">.  Any amendment or alteration shall require the approval of the majority of qualified votes of the voting members present at the </w:t>
      </w:r>
      <w:r>
        <w:rPr>
          <w:rFonts w:ascii="Arial" w:hAnsi="Arial" w:cs="Arial"/>
        </w:rPr>
        <w:t>A</w:t>
      </w:r>
      <w:r w:rsidR="006B7FE5">
        <w:rPr>
          <w:rFonts w:ascii="Arial" w:hAnsi="Arial" w:cs="Arial"/>
        </w:rPr>
        <w:t>dvisory</w:t>
      </w:r>
      <w:r w:rsidRPr="00000C74">
        <w:rPr>
          <w:rFonts w:ascii="Arial" w:hAnsi="Arial" w:cs="Arial"/>
        </w:rPr>
        <w:t xml:space="preserve"> Board meeting, provided a quorum is</w:t>
      </w:r>
      <w:r w:rsidR="006812AE">
        <w:rPr>
          <w:rFonts w:ascii="Arial" w:hAnsi="Arial" w:cs="Arial"/>
        </w:rPr>
        <w:t xml:space="preserve"> present as defined in Section 3</w:t>
      </w:r>
      <w:r w:rsidRPr="00000C74">
        <w:rPr>
          <w:rFonts w:ascii="Arial" w:hAnsi="Arial" w:cs="Arial"/>
        </w:rPr>
        <w:t xml:space="preserve"> of Article </w:t>
      </w:r>
      <w:r w:rsidR="006812AE">
        <w:rPr>
          <w:rFonts w:ascii="Arial" w:hAnsi="Arial" w:cs="Arial"/>
        </w:rPr>
        <w:t>5</w:t>
      </w:r>
      <w:r w:rsidRPr="00000C74">
        <w:rPr>
          <w:rFonts w:ascii="Arial" w:hAnsi="Arial" w:cs="Arial"/>
        </w:rPr>
        <w:t>.</w:t>
      </w:r>
    </w:p>
    <w:p w14:paraId="07944ED0" w14:textId="77777777" w:rsidR="003260F2" w:rsidRPr="00000C74" w:rsidRDefault="003260F2" w:rsidP="003260F2">
      <w:pPr>
        <w:rPr>
          <w:rFonts w:ascii="Arial" w:hAnsi="Arial" w:cs="Arial"/>
        </w:rPr>
      </w:pPr>
    </w:p>
    <w:p w14:paraId="5FA0436C" w14:textId="22EA6D00" w:rsidR="003260F2" w:rsidRPr="00000C74" w:rsidRDefault="003260F2" w:rsidP="003260F2">
      <w:pPr>
        <w:outlineLvl w:val="0"/>
        <w:rPr>
          <w:rFonts w:ascii="Arial" w:hAnsi="Arial" w:cs="Arial"/>
          <w:b/>
        </w:rPr>
      </w:pPr>
      <w:r w:rsidRPr="00000C74">
        <w:rPr>
          <w:rFonts w:ascii="Arial" w:hAnsi="Arial" w:cs="Arial"/>
          <w:b/>
        </w:rPr>
        <w:t xml:space="preserve">ARTICLE  </w:t>
      </w:r>
      <w:r w:rsidR="0052032B">
        <w:rPr>
          <w:rFonts w:ascii="Arial" w:hAnsi="Arial" w:cs="Arial"/>
          <w:b/>
        </w:rPr>
        <w:t xml:space="preserve">8 </w:t>
      </w:r>
      <w:r w:rsidRPr="00000C74">
        <w:rPr>
          <w:rFonts w:ascii="Arial" w:hAnsi="Arial" w:cs="Arial"/>
          <w:b/>
        </w:rPr>
        <w:t xml:space="preserve">- Enactment </w:t>
      </w:r>
    </w:p>
    <w:p w14:paraId="2247797A" w14:textId="77777777" w:rsidR="003260F2" w:rsidRPr="00000C74" w:rsidRDefault="003260F2" w:rsidP="003260F2">
      <w:pPr>
        <w:rPr>
          <w:rFonts w:ascii="Arial" w:hAnsi="Arial" w:cs="Arial"/>
        </w:rPr>
      </w:pPr>
    </w:p>
    <w:p w14:paraId="2B0BFEBC" w14:textId="238737D9" w:rsidR="003260F2" w:rsidRPr="00000C74" w:rsidRDefault="003260F2" w:rsidP="003260F2">
      <w:pPr>
        <w:rPr>
          <w:rFonts w:ascii="Arial" w:hAnsi="Arial" w:cs="Arial"/>
        </w:rPr>
      </w:pPr>
      <w:r w:rsidRPr="00000C74">
        <w:rPr>
          <w:rFonts w:ascii="Arial" w:hAnsi="Arial" w:cs="Arial"/>
        </w:rPr>
        <w:t xml:space="preserve">These </w:t>
      </w:r>
      <w:r>
        <w:rPr>
          <w:rFonts w:ascii="Arial" w:hAnsi="Arial" w:cs="Arial"/>
        </w:rPr>
        <w:t>A</w:t>
      </w:r>
      <w:r w:rsidR="006B7FE5">
        <w:rPr>
          <w:rFonts w:ascii="Arial" w:hAnsi="Arial" w:cs="Arial"/>
        </w:rPr>
        <w:t xml:space="preserve">dvisory </w:t>
      </w:r>
      <w:r w:rsidR="00F13081">
        <w:rPr>
          <w:rFonts w:ascii="Arial" w:hAnsi="Arial" w:cs="Arial"/>
        </w:rPr>
        <w:t>Board Operating Principles</w:t>
      </w:r>
      <w:r w:rsidRPr="00000C74">
        <w:rPr>
          <w:rFonts w:ascii="Arial" w:hAnsi="Arial" w:cs="Arial"/>
        </w:rPr>
        <w:t xml:space="preserve"> were approved on (insert date). </w:t>
      </w:r>
    </w:p>
    <w:p w14:paraId="365828B6" w14:textId="77777777" w:rsidR="006B7FE5" w:rsidRDefault="006B7FE5"/>
    <w:p w14:paraId="3CDD56D6" w14:textId="57E0A14C" w:rsidR="00E35707" w:rsidRDefault="00E35707" w:rsidP="00E35707">
      <w:pPr>
        <w:rPr>
          <w:rFonts w:ascii="Arial" w:hAnsi="Arial" w:cs="Arial"/>
          <w:b/>
        </w:rPr>
      </w:pPr>
      <w:r>
        <w:rPr>
          <w:rFonts w:ascii="Arial" w:hAnsi="Arial" w:cs="Arial"/>
          <w:b/>
        </w:rPr>
        <w:t>ARTICLE</w:t>
      </w:r>
      <w:r w:rsidR="00E864C1">
        <w:rPr>
          <w:rFonts w:ascii="Arial" w:hAnsi="Arial" w:cs="Arial"/>
          <w:b/>
        </w:rPr>
        <w:t xml:space="preserve"> </w:t>
      </w:r>
      <w:r w:rsidR="00E67E15">
        <w:rPr>
          <w:rFonts w:ascii="Arial" w:hAnsi="Arial" w:cs="Arial"/>
          <w:b/>
        </w:rPr>
        <w:t xml:space="preserve">9 </w:t>
      </w:r>
      <w:proofErr w:type="gramStart"/>
      <w:r w:rsidR="00E67E15">
        <w:rPr>
          <w:rFonts w:ascii="Arial" w:hAnsi="Arial" w:cs="Arial"/>
          <w:b/>
        </w:rPr>
        <w:t xml:space="preserve">- </w:t>
      </w:r>
      <w:r w:rsidRPr="00E35707">
        <w:rPr>
          <w:rFonts w:ascii="Arial" w:hAnsi="Arial" w:cs="Arial"/>
          <w:b/>
        </w:rPr>
        <w:t xml:space="preserve"> Special</w:t>
      </w:r>
      <w:proofErr w:type="gramEnd"/>
      <w:r w:rsidRPr="00E35707">
        <w:rPr>
          <w:rFonts w:ascii="Arial" w:hAnsi="Arial" w:cs="Arial"/>
          <w:b/>
        </w:rPr>
        <w:t xml:space="preserve"> Noti</w:t>
      </w:r>
      <w:r>
        <w:rPr>
          <w:rFonts w:ascii="Arial" w:hAnsi="Arial" w:cs="Arial"/>
          <w:b/>
        </w:rPr>
        <w:t>ces re</w:t>
      </w:r>
      <w:r w:rsidR="00346782">
        <w:rPr>
          <w:rFonts w:ascii="Arial" w:hAnsi="Arial" w:cs="Arial"/>
          <w:b/>
        </w:rPr>
        <w:t>:</w:t>
      </w:r>
      <w:r>
        <w:rPr>
          <w:rFonts w:ascii="Arial" w:hAnsi="Arial" w:cs="Arial"/>
          <w:b/>
        </w:rPr>
        <w:t xml:space="preserve"> Tax Exemption</w:t>
      </w:r>
    </w:p>
    <w:p w14:paraId="0ECB8325" w14:textId="77777777" w:rsidR="00E35707" w:rsidRPr="00E35707" w:rsidRDefault="00E35707" w:rsidP="00E35707">
      <w:pPr>
        <w:rPr>
          <w:rFonts w:ascii="Arial" w:hAnsi="Arial" w:cs="Arial"/>
          <w:b/>
        </w:rPr>
      </w:pPr>
    </w:p>
    <w:p w14:paraId="1BBBACAB" w14:textId="2FB00202" w:rsidR="00E35707" w:rsidRPr="00C7341D" w:rsidRDefault="00E35707" w:rsidP="00C7341D">
      <w:pPr>
        <w:pStyle w:val="ListParagraph"/>
        <w:numPr>
          <w:ilvl w:val="0"/>
          <w:numId w:val="3"/>
        </w:numPr>
        <w:rPr>
          <w:rFonts w:ascii="Arial" w:hAnsi="Arial" w:cs="Arial"/>
        </w:rPr>
      </w:pPr>
      <w:r w:rsidRPr="00C7341D">
        <w:rPr>
          <w:rFonts w:ascii="Arial" w:hAnsi="Arial" w:cs="Arial"/>
        </w:rPr>
        <w:t xml:space="preserve">No part of the </w:t>
      </w:r>
      <w:r w:rsidR="00364D9E">
        <w:rPr>
          <w:rFonts w:ascii="Arial" w:hAnsi="Arial" w:cs="Arial"/>
        </w:rPr>
        <w:t>Blessings in a Backpack</w:t>
      </w:r>
      <w:r w:rsidR="00D65CFF" w:rsidRPr="00C7341D">
        <w:rPr>
          <w:rFonts w:ascii="Arial" w:hAnsi="Arial" w:cs="Arial"/>
        </w:rPr>
        <w:t xml:space="preserve"> </w:t>
      </w:r>
      <w:r w:rsidR="00A875FD">
        <w:rPr>
          <w:rFonts w:ascii="Arial" w:hAnsi="Arial" w:cs="Arial"/>
        </w:rPr>
        <w:t xml:space="preserve">Program </w:t>
      </w:r>
      <w:r w:rsidR="00D65CFF" w:rsidRPr="00C7341D">
        <w:rPr>
          <w:rFonts w:ascii="Arial" w:hAnsi="Arial" w:cs="Arial"/>
        </w:rPr>
        <w:t xml:space="preserve">Advisory Board </w:t>
      </w:r>
      <w:r w:rsidRPr="00C7341D">
        <w:rPr>
          <w:rFonts w:ascii="Arial" w:hAnsi="Arial" w:cs="Arial"/>
        </w:rPr>
        <w:t xml:space="preserve">assets or net earnings may inure to the benefit of private individuals. This does not preclude the payment of any reasonable fees for goods or services provided to the organization. </w:t>
      </w:r>
    </w:p>
    <w:p w14:paraId="6964F309" w14:textId="39F5CECB" w:rsidR="00E35707" w:rsidRPr="00C7341D" w:rsidRDefault="00E35707" w:rsidP="00C7341D">
      <w:pPr>
        <w:pStyle w:val="ListParagraph"/>
        <w:numPr>
          <w:ilvl w:val="0"/>
          <w:numId w:val="3"/>
        </w:numPr>
        <w:rPr>
          <w:rFonts w:ascii="Arial" w:hAnsi="Arial" w:cs="Arial"/>
        </w:rPr>
      </w:pPr>
      <w:r w:rsidRPr="00C7341D">
        <w:rPr>
          <w:rFonts w:ascii="Arial" w:hAnsi="Arial" w:cs="Arial"/>
        </w:rPr>
        <w:t xml:space="preserve">The </w:t>
      </w:r>
      <w:r w:rsidR="00041A47" w:rsidRPr="00C7341D">
        <w:rPr>
          <w:rFonts w:ascii="Arial" w:hAnsi="Arial" w:cs="Arial"/>
        </w:rPr>
        <w:t>Advisory Board</w:t>
      </w:r>
      <w:r w:rsidRPr="00C7341D">
        <w:rPr>
          <w:rFonts w:ascii="Arial" w:hAnsi="Arial" w:cs="Arial"/>
        </w:rPr>
        <w:t xml:space="preserve"> shall not</w:t>
      </w:r>
      <w:r w:rsidR="00F17A2F" w:rsidRPr="00C7341D">
        <w:rPr>
          <w:rFonts w:ascii="Arial" w:hAnsi="Arial" w:cs="Arial"/>
        </w:rPr>
        <w:t>,</w:t>
      </w:r>
      <w:r w:rsidRPr="00C7341D">
        <w:rPr>
          <w:rFonts w:ascii="Arial" w:hAnsi="Arial" w:cs="Arial"/>
        </w:rPr>
        <w:t xml:space="preserve"> as a substantial part of its activities</w:t>
      </w:r>
      <w:r w:rsidR="00F17A2F" w:rsidRPr="00C7341D">
        <w:rPr>
          <w:rFonts w:ascii="Arial" w:hAnsi="Arial" w:cs="Arial"/>
        </w:rPr>
        <w:t>,</w:t>
      </w:r>
      <w:r w:rsidRPr="00C7341D">
        <w:rPr>
          <w:rFonts w:ascii="Arial" w:hAnsi="Arial" w:cs="Arial"/>
        </w:rPr>
        <w:t xml:space="preserve"> attempt to influence, carry on propaganda or otherwise attempt to influence legislation except to the extent permitted by section 501(h) of the Internal Revenue Code. </w:t>
      </w:r>
    </w:p>
    <w:p w14:paraId="46E8414C" w14:textId="260B12F8" w:rsidR="00E35707" w:rsidRPr="00C7341D" w:rsidRDefault="00E35707" w:rsidP="00C7341D">
      <w:pPr>
        <w:pStyle w:val="ListParagraph"/>
        <w:numPr>
          <w:ilvl w:val="0"/>
          <w:numId w:val="3"/>
        </w:numPr>
        <w:rPr>
          <w:rFonts w:ascii="Arial" w:hAnsi="Arial" w:cs="Arial"/>
        </w:rPr>
      </w:pPr>
      <w:r w:rsidRPr="00C7341D">
        <w:rPr>
          <w:rFonts w:ascii="Arial" w:hAnsi="Arial" w:cs="Arial"/>
        </w:rPr>
        <w:t xml:space="preserve">It is intended that the </w:t>
      </w:r>
      <w:r w:rsidR="00041A47" w:rsidRPr="00C7341D">
        <w:rPr>
          <w:rFonts w:ascii="Arial" w:hAnsi="Arial" w:cs="Arial"/>
        </w:rPr>
        <w:t>Advisory Board</w:t>
      </w:r>
      <w:r w:rsidRPr="00C7341D">
        <w:rPr>
          <w:rFonts w:ascii="Arial" w:hAnsi="Arial" w:cs="Arial"/>
        </w:rPr>
        <w:t xml:space="preserve"> be entitled to exemption from Federal income tax under section 501(c)3 of the Internal Revenue Code and shall not be a private foundation as described in section 501(a) of the Code. </w:t>
      </w:r>
    </w:p>
    <w:p w14:paraId="61336238" w14:textId="77777777" w:rsidR="00C7341D" w:rsidRDefault="00C7341D" w:rsidP="00E35707">
      <w:pPr>
        <w:rPr>
          <w:rFonts w:ascii="Arial" w:hAnsi="Arial" w:cs="Arial"/>
        </w:rPr>
      </w:pPr>
    </w:p>
    <w:p w14:paraId="2CD6FC08" w14:textId="11E38A0A" w:rsidR="00E35707" w:rsidRPr="00E35707" w:rsidRDefault="00E35707" w:rsidP="00E35707">
      <w:pPr>
        <w:rPr>
          <w:rFonts w:ascii="Arial" w:hAnsi="Arial" w:cs="Arial"/>
        </w:rPr>
      </w:pPr>
      <w:r w:rsidRPr="00E35707">
        <w:rPr>
          <w:rFonts w:ascii="Arial" w:hAnsi="Arial" w:cs="Arial"/>
        </w:rPr>
        <w:t>The organization subscribes to the general purpose of Blessings in a Backpack</w:t>
      </w:r>
      <w:r w:rsidR="00D65CFF">
        <w:rPr>
          <w:rFonts w:ascii="Arial" w:hAnsi="Arial" w:cs="Arial"/>
        </w:rPr>
        <w:t>.</w:t>
      </w:r>
    </w:p>
    <w:p w14:paraId="035273E2" w14:textId="77777777" w:rsidR="006B7FE5" w:rsidRDefault="006B7FE5"/>
    <w:p w14:paraId="21BD1C3C" w14:textId="51F8FC3E" w:rsidR="00346782" w:rsidRPr="00000C74" w:rsidRDefault="00346782" w:rsidP="00346782">
      <w:pPr>
        <w:outlineLvl w:val="0"/>
        <w:rPr>
          <w:rFonts w:ascii="Arial" w:hAnsi="Arial" w:cs="Arial"/>
          <w:b/>
        </w:rPr>
      </w:pPr>
      <w:r>
        <w:rPr>
          <w:rFonts w:ascii="Arial" w:hAnsi="Arial" w:cs="Arial"/>
          <w:b/>
        </w:rPr>
        <w:lastRenderedPageBreak/>
        <w:t xml:space="preserve">ARTICLE  </w:t>
      </w:r>
      <w:r w:rsidR="00E67E15">
        <w:rPr>
          <w:rFonts w:ascii="Arial" w:hAnsi="Arial" w:cs="Arial"/>
          <w:b/>
        </w:rPr>
        <w:t>10</w:t>
      </w:r>
      <w:r w:rsidR="00E864C1">
        <w:rPr>
          <w:rFonts w:ascii="Arial" w:hAnsi="Arial" w:cs="Arial"/>
          <w:b/>
        </w:rPr>
        <w:t xml:space="preserve"> </w:t>
      </w:r>
      <w:r w:rsidRPr="00000C74">
        <w:rPr>
          <w:rFonts w:ascii="Arial" w:hAnsi="Arial" w:cs="Arial"/>
          <w:b/>
        </w:rPr>
        <w:t xml:space="preserve">- </w:t>
      </w:r>
      <w:r>
        <w:rPr>
          <w:rFonts w:ascii="Arial" w:hAnsi="Arial" w:cs="Arial"/>
          <w:b/>
        </w:rPr>
        <w:t>Fiscal Year</w:t>
      </w:r>
      <w:r w:rsidRPr="00000C74">
        <w:rPr>
          <w:rFonts w:ascii="Arial" w:hAnsi="Arial" w:cs="Arial"/>
          <w:b/>
        </w:rPr>
        <w:t xml:space="preserve"> </w:t>
      </w:r>
    </w:p>
    <w:p w14:paraId="6EF0DD6C" w14:textId="77777777" w:rsidR="00346782" w:rsidRPr="00000C74" w:rsidRDefault="00346782" w:rsidP="00346782">
      <w:pPr>
        <w:rPr>
          <w:rFonts w:ascii="Arial" w:hAnsi="Arial" w:cs="Arial"/>
        </w:rPr>
      </w:pPr>
    </w:p>
    <w:p w14:paraId="1AE406B9" w14:textId="3D9D2EA9" w:rsidR="006B7FE5" w:rsidRDefault="00C7341D">
      <w:r>
        <w:rPr>
          <w:rFonts w:ascii="Arial" w:hAnsi="Arial" w:cs="Arial"/>
        </w:rPr>
        <w:t>The</w:t>
      </w:r>
      <w:r w:rsidR="00346782" w:rsidRPr="00000C74">
        <w:rPr>
          <w:rFonts w:ascii="Arial" w:hAnsi="Arial" w:cs="Arial"/>
        </w:rPr>
        <w:t xml:space="preserve"> </w:t>
      </w:r>
      <w:r w:rsidR="00346782">
        <w:rPr>
          <w:rFonts w:ascii="Arial" w:hAnsi="Arial" w:cs="Arial"/>
        </w:rPr>
        <w:t xml:space="preserve">Advisory Board fiscal year runs concurrent with </w:t>
      </w:r>
      <w:r>
        <w:rPr>
          <w:rFonts w:ascii="Arial" w:hAnsi="Arial" w:cs="Arial"/>
        </w:rPr>
        <w:t xml:space="preserve">that of </w:t>
      </w:r>
      <w:r w:rsidR="00346782">
        <w:rPr>
          <w:rFonts w:ascii="Arial" w:hAnsi="Arial" w:cs="Arial"/>
        </w:rPr>
        <w:t xml:space="preserve">the National Blessings in a Backpack, July 1 – June 30. </w:t>
      </w:r>
    </w:p>
    <w:sectPr w:rsidR="006B7FE5" w:rsidSect="00351FA9">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B034" w14:textId="77777777" w:rsidR="00AC76F9" w:rsidRDefault="00AC76F9" w:rsidP="0029342B">
      <w:r>
        <w:separator/>
      </w:r>
    </w:p>
  </w:endnote>
  <w:endnote w:type="continuationSeparator" w:id="0">
    <w:p w14:paraId="329B60A2" w14:textId="77777777" w:rsidR="00AC76F9" w:rsidRDefault="00AC76F9" w:rsidP="0029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CBF4" w14:textId="77777777" w:rsidR="0029342B" w:rsidRDefault="0029342B" w:rsidP="00421E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B2FD7" w14:textId="77777777" w:rsidR="0029342B" w:rsidRDefault="0029342B" w:rsidP="002934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72EF3" w14:textId="77777777" w:rsidR="0029342B" w:rsidRDefault="0029342B" w:rsidP="00421EA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726">
      <w:rPr>
        <w:rStyle w:val="PageNumber"/>
        <w:noProof/>
      </w:rPr>
      <w:t>1</w:t>
    </w:r>
    <w:r>
      <w:rPr>
        <w:rStyle w:val="PageNumber"/>
      </w:rPr>
      <w:fldChar w:fldCharType="end"/>
    </w:r>
  </w:p>
  <w:p w14:paraId="5E674059" w14:textId="1282E122" w:rsidR="0029342B" w:rsidRPr="0051137A" w:rsidRDefault="0051137A" w:rsidP="0029342B">
    <w:pPr>
      <w:pStyle w:val="Footer"/>
      <w:ind w:right="360"/>
      <w:rPr>
        <w:i/>
        <w:sz w:val="20"/>
        <w:szCs w:val="20"/>
      </w:rPr>
    </w:pPr>
    <w:r w:rsidRPr="0051137A">
      <w:rPr>
        <w:i/>
        <w:sz w:val="20"/>
        <w:szCs w:val="20"/>
      </w:rPr>
      <w:t xml:space="preserve">V </w:t>
    </w:r>
    <w:r w:rsidR="00C95042">
      <w:rPr>
        <w:i/>
        <w:sz w:val="20"/>
        <w:szCs w:val="20"/>
      </w:rPr>
      <w:t>060619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21D8" w14:textId="77777777" w:rsidR="00AC76F9" w:rsidRDefault="00AC76F9" w:rsidP="0029342B">
      <w:r>
        <w:separator/>
      </w:r>
    </w:p>
  </w:footnote>
  <w:footnote w:type="continuationSeparator" w:id="0">
    <w:p w14:paraId="62F2C3E6" w14:textId="77777777" w:rsidR="00AC76F9" w:rsidRDefault="00AC76F9" w:rsidP="0029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FC80" w14:textId="77777777" w:rsidR="00C95042" w:rsidRDefault="00C95042" w:rsidP="00C95042">
    <w:pPr>
      <w:pStyle w:val="Header"/>
    </w:pPr>
    <w:r w:rsidRPr="0001003A">
      <w:rPr>
        <w:noProof/>
      </w:rPr>
      <w:drawing>
        <wp:anchor distT="0" distB="0" distL="114300" distR="114300" simplePos="0" relativeHeight="251659264" behindDoc="1" locked="0" layoutInCell="1" allowOverlap="1" wp14:anchorId="60CBA2F3" wp14:editId="7F37260E">
          <wp:simplePos x="0" y="0"/>
          <wp:positionH relativeFrom="margin">
            <wp:posOffset>0</wp:posOffset>
          </wp:positionH>
          <wp:positionV relativeFrom="margin">
            <wp:posOffset>-457200</wp:posOffset>
          </wp:positionV>
          <wp:extent cx="6217920" cy="32004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320040"/>
                  </a:xfrm>
                  <a:prstGeom prst="rect">
                    <a:avLst/>
                  </a:prstGeom>
                  <a:noFill/>
                  <a:ln>
                    <a:noFill/>
                  </a:ln>
                </pic:spPr>
              </pic:pic>
            </a:graphicData>
          </a:graphic>
          <wp14:sizeRelV relativeFrom="margin">
            <wp14:pctHeight>0</wp14:pctHeight>
          </wp14:sizeRelV>
        </wp:anchor>
      </w:drawing>
    </w:r>
  </w:p>
  <w:p w14:paraId="33CD596C" w14:textId="11757949" w:rsidR="00C95042" w:rsidRDefault="00C95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48D0" w14:textId="7F80F64A" w:rsidR="00C95042" w:rsidRDefault="00C95042">
    <w:pPr>
      <w:pStyle w:val="Header"/>
    </w:pPr>
    <w:r>
      <w:tab/>
    </w:r>
    <w:r>
      <w:rPr>
        <w:noProof/>
      </w:rPr>
      <w:drawing>
        <wp:inline distT="0" distB="0" distL="0" distR="0" wp14:anchorId="0C553BD0" wp14:editId="3CE45B87">
          <wp:extent cx="1463040" cy="1212850"/>
          <wp:effectExtent l="0" t="0" r="0" b="6350"/>
          <wp:docPr id="3" name="picture"/>
          <wp:cNvGraphicFramePr/>
          <a:graphic xmlns:a="http://schemas.openxmlformats.org/drawingml/2006/main">
            <a:graphicData uri="http://schemas.openxmlformats.org/drawingml/2006/picture">
              <pic:pic xmlns:pic="http://schemas.openxmlformats.org/drawingml/2006/picture">
                <pic:nvPicPr>
                  <pic:cNvPr id="1660547724" name="picture"/>
                  <pic:cNvPicPr/>
                </pic:nvPicPr>
                <pic:blipFill>
                  <a:blip r:embed="rId1">
                    <a:extLst>
                      <a:ext uri="{28A0092B-C50C-407E-A947-70E740481C1C}">
                        <a14:useLocalDpi xmlns:a14="http://schemas.microsoft.com/office/drawing/2010/main" val="0"/>
                      </a:ext>
                    </a:extLst>
                  </a:blip>
                  <a:stretch>
                    <a:fillRect/>
                  </a:stretch>
                </pic:blipFill>
                <pic:spPr>
                  <a:xfrm>
                    <a:off x="0" y="0"/>
                    <a:ext cx="1463040" cy="1212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1F36"/>
    <w:multiLevelType w:val="multilevel"/>
    <w:tmpl w:val="348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A7BED"/>
    <w:multiLevelType w:val="hybridMultilevel"/>
    <w:tmpl w:val="FEA6EF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646FF2"/>
    <w:multiLevelType w:val="hybridMultilevel"/>
    <w:tmpl w:val="E2486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F2"/>
    <w:rsid w:val="000356C6"/>
    <w:rsid w:val="00041726"/>
    <w:rsid w:val="00041A47"/>
    <w:rsid w:val="0007116D"/>
    <w:rsid w:val="000B0CA3"/>
    <w:rsid w:val="000C12AE"/>
    <w:rsid w:val="000E5B5B"/>
    <w:rsid w:val="001E2260"/>
    <w:rsid w:val="00212CA9"/>
    <w:rsid w:val="002837ED"/>
    <w:rsid w:val="0029342B"/>
    <w:rsid w:val="002E6312"/>
    <w:rsid w:val="00302068"/>
    <w:rsid w:val="003260F2"/>
    <w:rsid w:val="00346782"/>
    <w:rsid w:val="00351FA9"/>
    <w:rsid w:val="00364D9E"/>
    <w:rsid w:val="003843D9"/>
    <w:rsid w:val="003F6188"/>
    <w:rsid w:val="00435516"/>
    <w:rsid w:val="00442F8F"/>
    <w:rsid w:val="00471B59"/>
    <w:rsid w:val="004D20AF"/>
    <w:rsid w:val="0051137A"/>
    <w:rsid w:val="0052032B"/>
    <w:rsid w:val="00524DBA"/>
    <w:rsid w:val="005250C8"/>
    <w:rsid w:val="00555B68"/>
    <w:rsid w:val="005841EF"/>
    <w:rsid w:val="005938A5"/>
    <w:rsid w:val="00597CC4"/>
    <w:rsid w:val="005A72B3"/>
    <w:rsid w:val="005D0E56"/>
    <w:rsid w:val="005F60E5"/>
    <w:rsid w:val="00640264"/>
    <w:rsid w:val="006812AE"/>
    <w:rsid w:val="006819E9"/>
    <w:rsid w:val="006B7FE5"/>
    <w:rsid w:val="006C53B2"/>
    <w:rsid w:val="00713D76"/>
    <w:rsid w:val="007174E6"/>
    <w:rsid w:val="00751EBE"/>
    <w:rsid w:val="00782F72"/>
    <w:rsid w:val="007D1468"/>
    <w:rsid w:val="007D42F0"/>
    <w:rsid w:val="007D6108"/>
    <w:rsid w:val="007E07D9"/>
    <w:rsid w:val="007E0F7D"/>
    <w:rsid w:val="007E65FA"/>
    <w:rsid w:val="00822726"/>
    <w:rsid w:val="00823126"/>
    <w:rsid w:val="008257E0"/>
    <w:rsid w:val="00843AF5"/>
    <w:rsid w:val="00861229"/>
    <w:rsid w:val="00862BF4"/>
    <w:rsid w:val="008B0752"/>
    <w:rsid w:val="008B413D"/>
    <w:rsid w:val="008C3DAC"/>
    <w:rsid w:val="008F1553"/>
    <w:rsid w:val="009802A0"/>
    <w:rsid w:val="00983045"/>
    <w:rsid w:val="009A702E"/>
    <w:rsid w:val="009D6917"/>
    <w:rsid w:val="00A00701"/>
    <w:rsid w:val="00A019D1"/>
    <w:rsid w:val="00A104CD"/>
    <w:rsid w:val="00A17E12"/>
    <w:rsid w:val="00A21C95"/>
    <w:rsid w:val="00A875FD"/>
    <w:rsid w:val="00AB43FB"/>
    <w:rsid w:val="00AC76F9"/>
    <w:rsid w:val="00AD7402"/>
    <w:rsid w:val="00AE433A"/>
    <w:rsid w:val="00B01EDF"/>
    <w:rsid w:val="00B02E45"/>
    <w:rsid w:val="00B047E0"/>
    <w:rsid w:val="00B301FA"/>
    <w:rsid w:val="00B374EF"/>
    <w:rsid w:val="00B90771"/>
    <w:rsid w:val="00BE305D"/>
    <w:rsid w:val="00C01972"/>
    <w:rsid w:val="00C04109"/>
    <w:rsid w:val="00C070DB"/>
    <w:rsid w:val="00C424C8"/>
    <w:rsid w:val="00C57EE2"/>
    <w:rsid w:val="00C7341D"/>
    <w:rsid w:val="00C82798"/>
    <w:rsid w:val="00C87D2F"/>
    <w:rsid w:val="00C946DE"/>
    <w:rsid w:val="00C95042"/>
    <w:rsid w:val="00C97150"/>
    <w:rsid w:val="00CF4B24"/>
    <w:rsid w:val="00D33F1B"/>
    <w:rsid w:val="00D3504D"/>
    <w:rsid w:val="00D65CFF"/>
    <w:rsid w:val="00D86545"/>
    <w:rsid w:val="00D928EB"/>
    <w:rsid w:val="00DC35FA"/>
    <w:rsid w:val="00DC7653"/>
    <w:rsid w:val="00E35707"/>
    <w:rsid w:val="00E67E15"/>
    <w:rsid w:val="00E864C1"/>
    <w:rsid w:val="00EC150B"/>
    <w:rsid w:val="00EE4796"/>
    <w:rsid w:val="00EE6DF5"/>
    <w:rsid w:val="00EF2562"/>
    <w:rsid w:val="00F13081"/>
    <w:rsid w:val="00F17A2F"/>
    <w:rsid w:val="00F2046D"/>
    <w:rsid w:val="00F44330"/>
    <w:rsid w:val="00F619B9"/>
    <w:rsid w:val="00F7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DEFE1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60F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0F2"/>
    <w:rPr>
      <w:rFonts w:eastAsiaTheme="minorEastAsia"/>
    </w:rPr>
  </w:style>
  <w:style w:type="paragraph" w:styleId="BalloonText">
    <w:name w:val="Balloon Text"/>
    <w:basedOn w:val="Normal"/>
    <w:link w:val="BalloonTextChar"/>
    <w:uiPriority w:val="99"/>
    <w:semiHidden/>
    <w:unhideWhenUsed/>
    <w:rsid w:val="00471B59"/>
    <w:rPr>
      <w:rFonts w:ascii="Lucida Grande" w:hAnsi="Lucida Grande"/>
      <w:sz w:val="18"/>
      <w:szCs w:val="18"/>
    </w:rPr>
  </w:style>
  <w:style w:type="character" w:customStyle="1" w:styleId="BalloonTextChar">
    <w:name w:val="Balloon Text Char"/>
    <w:basedOn w:val="DefaultParagraphFont"/>
    <w:link w:val="BalloonText"/>
    <w:uiPriority w:val="99"/>
    <w:semiHidden/>
    <w:rsid w:val="00471B59"/>
    <w:rPr>
      <w:rFonts w:ascii="Lucida Grande" w:eastAsiaTheme="minorEastAsia" w:hAnsi="Lucida Grande"/>
      <w:sz w:val="18"/>
      <w:szCs w:val="18"/>
    </w:rPr>
  </w:style>
  <w:style w:type="character" w:styleId="CommentReference">
    <w:name w:val="annotation reference"/>
    <w:basedOn w:val="DefaultParagraphFont"/>
    <w:uiPriority w:val="99"/>
    <w:semiHidden/>
    <w:unhideWhenUsed/>
    <w:rsid w:val="00471B59"/>
    <w:rPr>
      <w:sz w:val="18"/>
      <w:szCs w:val="18"/>
    </w:rPr>
  </w:style>
  <w:style w:type="paragraph" w:styleId="CommentText">
    <w:name w:val="annotation text"/>
    <w:basedOn w:val="Normal"/>
    <w:link w:val="CommentTextChar"/>
    <w:uiPriority w:val="99"/>
    <w:semiHidden/>
    <w:unhideWhenUsed/>
    <w:rsid w:val="00471B59"/>
  </w:style>
  <w:style w:type="character" w:customStyle="1" w:styleId="CommentTextChar">
    <w:name w:val="Comment Text Char"/>
    <w:basedOn w:val="DefaultParagraphFont"/>
    <w:link w:val="CommentText"/>
    <w:uiPriority w:val="99"/>
    <w:semiHidden/>
    <w:rsid w:val="00471B59"/>
    <w:rPr>
      <w:rFonts w:eastAsiaTheme="minorEastAsia"/>
    </w:rPr>
  </w:style>
  <w:style w:type="paragraph" w:styleId="CommentSubject">
    <w:name w:val="annotation subject"/>
    <w:basedOn w:val="CommentText"/>
    <w:next w:val="CommentText"/>
    <w:link w:val="CommentSubjectChar"/>
    <w:uiPriority w:val="99"/>
    <w:semiHidden/>
    <w:unhideWhenUsed/>
    <w:rsid w:val="00471B59"/>
    <w:rPr>
      <w:b/>
      <w:bCs/>
      <w:sz w:val="20"/>
      <w:szCs w:val="20"/>
    </w:rPr>
  </w:style>
  <w:style w:type="character" w:customStyle="1" w:styleId="CommentSubjectChar">
    <w:name w:val="Comment Subject Char"/>
    <w:basedOn w:val="CommentTextChar"/>
    <w:link w:val="CommentSubject"/>
    <w:uiPriority w:val="99"/>
    <w:semiHidden/>
    <w:rsid w:val="00471B59"/>
    <w:rPr>
      <w:rFonts w:eastAsiaTheme="minorEastAsia"/>
      <w:b/>
      <w:bCs/>
      <w:sz w:val="20"/>
      <w:szCs w:val="20"/>
    </w:rPr>
  </w:style>
  <w:style w:type="paragraph" w:styleId="ListParagraph">
    <w:name w:val="List Paragraph"/>
    <w:basedOn w:val="Normal"/>
    <w:uiPriority w:val="34"/>
    <w:qFormat/>
    <w:rsid w:val="00A00701"/>
    <w:pPr>
      <w:ind w:left="720"/>
      <w:contextualSpacing/>
    </w:pPr>
  </w:style>
  <w:style w:type="paragraph" w:styleId="Header">
    <w:name w:val="header"/>
    <w:basedOn w:val="Normal"/>
    <w:link w:val="HeaderChar"/>
    <w:uiPriority w:val="99"/>
    <w:unhideWhenUsed/>
    <w:rsid w:val="0029342B"/>
    <w:pPr>
      <w:tabs>
        <w:tab w:val="center" w:pos="4680"/>
        <w:tab w:val="right" w:pos="9360"/>
      </w:tabs>
    </w:pPr>
  </w:style>
  <w:style w:type="character" w:customStyle="1" w:styleId="HeaderChar">
    <w:name w:val="Header Char"/>
    <w:basedOn w:val="DefaultParagraphFont"/>
    <w:link w:val="Header"/>
    <w:uiPriority w:val="99"/>
    <w:rsid w:val="0029342B"/>
    <w:rPr>
      <w:rFonts w:eastAsiaTheme="minorEastAsia"/>
    </w:rPr>
  </w:style>
  <w:style w:type="paragraph" w:styleId="Footer">
    <w:name w:val="footer"/>
    <w:basedOn w:val="Normal"/>
    <w:link w:val="FooterChar"/>
    <w:uiPriority w:val="99"/>
    <w:unhideWhenUsed/>
    <w:rsid w:val="0029342B"/>
    <w:pPr>
      <w:tabs>
        <w:tab w:val="center" w:pos="4680"/>
        <w:tab w:val="right" w:pos="9360"/>
      </w:tabs>
    </w:pPr>
  </w:style>
  <w:style w:type="character" w:customStyle="1" w:styleId="FooterChar">
    <w:name w:val="Footer Char"/>
    <w:basedOn w:val="DefaultParagraphFont"/>
    <w:link w:val="Footer"/>
    <w:uiPriority w:val="99"/>
    <w:rsid w:val="0029342B"/>
    <w:rPr>
      <w:rFonts w:eastAsiaTheme="minorEastAsia"/>
    </w:rPr>
  </w:style>
  <w:style w:type="character" w:styleId="PageNumber">
    <w:name w:val="page number"/>
    <w:basedOn w:val="DefaultParagraphFont"/>
    <w:uiPriority w:val="99"/>
    <w:semiHidden/>
    <w:unhideWhenUsed/>
    <w:rsid w:val="0029342B"/>
  </w:style>
  <w:style w:type="paragraph" w:styleId="NormalWeb">
    <w:name w:val="Normal (Web)"/>
    <w:basedOn w:val="Normal"/>
    <w:uiPriority w:val="99"/>
    <w:semiHidden/>
    <w:unhideWhenUsed/>
    <w:rsid w:val="000E5B5B"/>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36469">
      <w:bodyDiv w:val="1"/>
      <w:marLeft w:val="0"/>
      <w:marRight w:val="0"/>
      <w:marTop w:val="0"/>
      <w:marBottom w:val="0"/>
      <w:divBdr>
        <w:top w:val="none" w:sz="0" w:space="0" w:color="auto"/>
        <w:left w:val="none" w:sz="0" w:space="0" w:color="auto"/>
        <w:bottom w:val="none" w:sz="0" w:space="0" w:color="auto"/>
        <w:right w:val="none" w:sz="0" w:space="0" w:color="auto"/>
      </w:divBdr>
    </w:div>
    <w:div w:id="398551500">
      <w:bodyDiv w:val="1"/>
      <w:marLeft w:val="0"/>
      <w:marRight w:val="0"/>
      <w:marTop w:val="0"/>
      <w:marBottom w:val="0"/>
      <w:divBdr>
        <w:top w:val="none" w:sz="0" w:space="0" w:color="auto"/>
        <w:left w:val="none" w:sz="0" w:space="0" w:color="auto"/>
        <w:bottom w:val="none" w:sz="0" w:space="0" w:color="auto"/>
        <w:right w:val="none" w:sz="0" w:space="0" w:color="auto"/>
      </w:divBdr>
      <w:divsChild>
        <w:div w:id="640308782">
          <w:marLeft w:val="0"/>
          <w:marRight w:val="0"/>
          <w:marTop w:val="0"/>
          <w:marBottom w:val="0"/>
          <w:divBdr>
            <w:top w:val="none" w:sz="0" w:space="0" w:color="auto"/>
            <w:left w:val="none" w:sz="0" w:space="0" w:color="auto"/>
            <w:bottom w:val="none" w:sz="0" w:space="0" w:color="auto"/>
            <w:right w:val="none" w:sz="0" w:space="0" w:color="auto"/>
          </w:divBdr>
        </w:div>
        <w:div w:id="1104694808">
          <w:marLeft w:val="0"/>
          <w:marRight w:val="0"/>
          <w:marTop w:val="0"/>
          <w:marBottom w:val="0"/>
          <w:divBdr>
            <w:top w:val="none" w:sz="0" w:space="0" w:color="auto"/>
            <w:left w:val="none" w:sz="0" w:space="0" w:color="auto"/>
            <w:bottom w:val="none" w:sz="0" w:space="0" w:color="auto"/>
            <w:right w:val="none" w:sz="0" w:space="0" w:color="auto"/>
          </w:divBdr>
        </w:div>
        <w:div w:id="2116630232">
          <w:marLeft w:val="0"/>
          <w:marRight w:val="0"/>
          <w:marTop w:val="0"/>
          <w:marBottom w:val="0"/>
          <w:divBdr>
            <w:top w:val="none" w:sz="0" w:space="0" w:color="auto"/>
            <w:left w:val="none" w:sz="0" w:space="0" w:color="auto"/>
            <w:bottom w:val="none" w:sz="0" w:space="0" w:color="auto"/>
            <w:right w:val="none" w:sz="0" w:space="0" w:color="auto"/>
          </w:divBdr>
        </w:div>
        <w:div w:id="440228778">
          <w:marLeft w:val="0"/>
          <w:marRight w:val="0"/>
          <w:marTop w:val="0"/>
          <w:marBottom w:val="0"/>
          <w:divBdr>
            <w:top w:val="none" w:sz="0" w:space="0" w:color="auto"/>
            <w:left w:val="none" w:sz="0" w:space="0" w:color="auto"/>
            <w:bottom w:val="none" w:sz="0" w:space="0" w:color="auto"/>
            <w:right w:val="none" w:sz="0" w:space="0" w:color="auto"/>
          </w:divBdr>
        </w:div>
        <w:div w:id="542908989">
          <w:marLeft w:val="0"/>
          <w:marRight w:val="0"/>
          <w:marTop w:val="0"/>
          <w:marBottom w:val="0"/>
          <w:divBdr>
            <w:top w:val="none" w:sz="0" w:space="0" w:color="auto"/>
            <w:left w:val="none" w:sz="0" w:space="0" w:color="auto"/>
            <w:bottom w:val="none" w:sz="0" w:space="0" w:color="auto"/>
            <w:right w:val="none" w:sz="0" w:space="0" w:color="auto"/>
          </w:divBdr>
        </w:div>
        <w:div w:id="151138781">
          <w:marLeft w:val="0"/>
          <w:marRight w:val="0"/>
          <w:marTop w:val="0"/>
          <w:marBottom w:val="0"/>
          <w:divBdr>
            <w:top w:val="none" w:sz="0" w:space="0" w:color="auto"/>
            <w:left w:val="none" w:sz="0" w:space="0" w:color="auto"/>
            <w:bottom w:val="none" w:sz="0" w:space="0" w:color="auto"/>
            <w:right w:val="none" w:sz="0" w:space="0" w:color="auto"/>
          </w:divBdr>
        </w:div>
        <w:div w:id="2133162995">
          <w:marLeft w:val="0"/>
          <w:marRight w:val="0"/>
          <w:marTop w:val="0"/>
          <w:marBottom w:val="0"/>
          <w:divBdr>
            <w:top w:val="none" w:sz="0" w:space="0" w:color="auto"/>
            <w:left w:val="none" w:sz="0" w:space="0" w:color="auto"/>
            <w:bottom w:val="none" w:sz="0" w:space="0" w:color="auto"/>
            <w:right w:val="none" w:sz="0" w:space="0" w:color="auto"/>
          </w:divBdr>
        </w:div>
        <w:div w:id="1296255956">
          <w:marLeft w:val="0"/>
          <w:marRight w:val="0"/>
          <w:marTop w:val="0"/>
          <w:marBottom w:val="0"/>
          <w:divBdr>
            <w:top w:val="none" w:sz="0" w:space="0" w:color="auto"/>
            <w:left w:val="none" w:sz="0" w:space="0" w:color="auto"/>
            <w:bottom w:val="none" w:sz="0" w:space="0" w:color="auto"/>
            <w:right w:val="none" w:sz="0" w:space="0" w:color="auto"/>
          </w:divBdr>
        </w:div>
        <w:div w:id="547453154">
          <w:marLeft w:val="0"/>
          <w:marRight w:val="0"/>
          <w:marTop w:val="0"/>
          <w:marBottom w:val="0"/>
          <w:divBdr>
            <w:top w:val="none" w:sz="0" w:space="0" w:color="auto"/>
            <w:left w:val="none" w:sz="0" w:space="0" w:color="auto"/>
            <w:bottom w:val="none" w:sz="0" w:space="0" w:color="auto"/>
            <w:right w:val="none" w:sz="0" w:space="0" w:color="auto"/>
          </w:divBdr>
        </w:div>
        <w:div w:id="622078362">
          <w:marLeft w:val="0"/>
          <w:marRight w:val="0"/>
          <w:marTop w:val="0"/>
          <w:marBottom w:val="0"/>
          <w:divBdr>
            <w:top w:val="none" w:sz="0" w:space="0" w:color="auto"/>
            <w:left w:val="none" w:sz="0" w:space="0" w:color="auto"/>
            <w:bottom w:val="none" w:sz="0" w:space="0" w:color="auto"/>
            <w:right w:val="none" w:sz="0" w:space="0" w:color="auto"/>
          </w:divBdr>
        </w:div>
        <w:div w:id="543447659">
          <w:marLeft w:val="0"/>
          <w:marRight w:val="0"/>
          <w:marTop w:val="0"/>
          <w:marBottom w:val="0"/>
          <w:divBdr>
            <w:top w:val="none" w:sz="0" w:space="0" w:color="auto"/>
            <w:left w:val="none" w:sz="0" w:space="0" w:color="auto"/>
            <w:bottom w:val="none" w:sz="0" w:space="0" w:color="auto"/>
            <w:right w:val="none" w:sz="0" w:space="0" w:color="auto"/>
          </w:divBdr>
        </w:div>
        <w:div w:id="1813599961">
          <w:marLeft w:val="0"/>
          <w:marRight w:val="0"/>
          <w:marTop w:val="0"/>
          <w:marBottom w:val="0"/>
          <w:divBdr>
            <w:top w:val="none" w:sz="0" w:space="0" w:color="auto"/>
            <w:left w:val="none" w:sz="0" w:space="0" w:color="auto"/>
            <w:bottom w:val="none" w:sz="0" w:space="0" w:color="auto"/>
            <w:right w:val="none" w:sz="0" w:space="0" w:color="auto"/>
          </w:divBdr>
        </w:div>
        <w:div w:id="1639989083">
          <w:marLeft w:val="0"/>
          <w:marRight w:val="0"/>
          <w:marTop w:val="0"/>
          <w:marBottom w:val="0"/>
          <w:divBdr>
            <w:top w:val="none" w:sz="0" w:space="0" w:color="auto"/>
            <w:left w:val="none" w:sz="0" w:space="0" w:color="auto"/>
            <w:bottom w:val="none" w:sz="0" w:space="0" w:color="auto"/>
            <w:right w:val="none" w:sz="0" w:space="0" w:color="auto"/>
          </w:divBdr>
        </w:div>
        <w:div w:id="470442045">
          <w:marLeft w:val="0"/>
          <w:marRight w:val="0"/>
          <w:marTop w:val="0"/>
          <w:marBottom w:val="0"/>
          <w:divBdr>
            <w:top w:val="none" w:sz="0" w:space="0" w:color="auto"/>
            <w:left w:val="none" w:sz="0" w:space="0" w:color="auto"/>
            <w:bottom w:val="none" w:sz="0" w:space="0" w:color="auto"/>
            <w:right w:val="none" w:sz="0" w:space="0" w:color="auto"/>
          </w:divBdr>
        </w:div>
        <w:div w:id="559023507">
          <w:marLeft w:val="0"/>
          <w:marRight w:val="0"/>
          <w:marTop w:val="0"/>
          <w:marBottom w:val="0"/>
          <w:divBdr>
            <w:top w:val="none" w:sz="0" w:space="0" w:color="auto"/>
            <w:left w:val="none" w:sz="0" w:space="0" w:color="auto"/>
            <w:bottom w:val="none" w:sz="0" w:space="0" w:color="auto"/>
            <w:right w:val="none" w:sz="0" w:space="0" w:color="auto"/>
          </w:divBdr>
        </w:div>
        <w:div w:id="1916092097">
          <w:marLeft w:val="0"/>
          <w:marRight w:val="0"/>
          <w:marTop w:val="0"/>
          <w:marBottom w:val="0"/>
          <w:divBdr>
            <w:top w:val="none" w:sz="0" w:space="0" w:color="auto"/>
            <w:left w:val="none" w:sz="0" w:space="0" w:color="auto"/>
            <w:bottom w:val="none" w:sz="0" w:space="0" w:color="auto"/>
            <w:right w:val="none" w:sz="0" w:space="0" w:color="auto"/>
          </w:divBdr>
        </w:div>
        <w:div w:id="25105027">
          <w:marLeft w:val="0"/>
          <w:marRight w:val="0"/>
          <w:marTop w:val="0"/>
          <w:marBottom w:val="0"/>
          <w:divBdr>
            <w:top w:val="none" w:sz="0" w:space="0" w:color="auto"/>
            <w:left w:val="none" w:sz="0" w:space="0" w:color="auto"/>
            <w:bottom w:val="none" w:sz="0" w:space="0" w:color="auto"/>
            <w:right w:val="none" w:sz="0" w:space="0" w:color="auto"/>
          </w:divBdr>
        </w:div>
        <w:div w:id="1079869344">
          <w:marLeft w:val="0"/>
          <w:marRight w:val="0"/>
          <w:marTop w:val="0"/>
          <w:marBottom w:val="0"/>
          <w:divBdr>
            <w:top w:val="none" w:sz="0" w:space="0" w:color="auto"/>
            <w:left w:val="none" w:sz="0" w:space="0" w:color="auto"/>
            <w:bottom w:val="none" w:sz="0" w:space="0" w:color="auto"/>
            <w:right w:val="none" w:sz="0" w:space="0" w:color="auto"/>
          </w:divBdr>
        </w:div>
        <w:div w:id="1075786698">
          <w:marLeft w:val="0"/>
          <w:marRight w:val="0"/>
          <w:marTop w:val="0"/>
          <w:marBottom w:val="0"/>
          <w:divBdr>
            <w:top w:val="none" w:sz="0" w:space="0" w:color="auto"/>
            <w:left w:val="none" w:sz="0" w:space="0" w:color="auto"/>
            <w:bottom w:val="none" w:sz="0" w:space="0" w:color="auto"/>
            <w:right w:val="none" w:sz="0" w:space="0" w:color="auto"/>
          </w:divBdr>
        </w:div>
        <w:div w:id="1894851292">
          <w:marLeft w:val="0"/>
          <w:marRight w:val="0"/>
          <w:marTop w:val="0"/>
          <w:marBottom w:val="0"/>
          <w:divBdr>
            <w:top w:val="none" w:sz="0" w:space="0" w:color="auto"/>
            <w:left w:val="none" w:sz="0" w:space="0" w:color="auto"/>
            <w:bottom w:val="none" w:sz="0" w:space="0" w:color="auto"/>
            <w:right w:val="none" w:sz="0" w:space="0" w:color="auto"/>
          </w:divBdr>
        </w:div>
        <w:div w:id="1856650343">
          <w:marLeft w:val="0"/>
          <w:marRight w:val="0"/>
          <w:marTop w:val="0"/>
          <w:marBottom w:val="0"/>
          <w:divBdr>
            <w:top w:val="none" w:sz="0" w:space="0" w:color="auto"/>
            <w:left w:val="none" w:sz="0" w:space="0" w:color="auto"/>
            <w:bottom w:val="none" w:sz="0" w:space="0" w:color="auto"/>
            <w:right w:val="none" w:sz="0" w:space="0" w:color="auto"/>
          </w:divBdr>
        </w:div>
        <w:div w:id="1306277798">
          <w:marLeft w:val="0"/>
          <w:marRight w:val="0"/>
          <w:marTop w:val="0"/>
          <w:marBottom w:val="0"/>
          <w:divBdr>
            <w:top w:val="none" w:sz="0" w:space="0" w:color="auto"/>
            <w:left w:val="none" w:sz="0" w:space="0" w:color="auto"/>
            <w:bottom w:val="none" w:sz="0" w:space="0" w:color="auto"/>
            <w:right w:val="none" w:sz="0" w:space="0" w:color="auto"/>
          </w:divBdr>
        </w:div>
        <w:div w:id="2140999824">
          <w:marLeft w:val="0"/>
          <w:marRight w:val="0"/>
          <w:marTop w:val="0"/>
          <w:marBottom w:val="0"/>
          <w:divBdr>
            <w:top w:val="none" w:sz="0" w:space="0" w:color="auto"/>
            <w:left w:val="none" w:sz="0" w:space="0" w:color="auto"/>
            <w:bottom w:val="none" w:sz="0" w:space="0" w:color="auto"/>
            <w:right w:val="none" w:sz="0" w:space="0" w:color="auto"/>
          </w:divBdr>
        </w:div>
        <w:div w:id="2045515291">
          <w:marLeft w:val="0"/>
          <w:marRight w:val="0"/>
          <w:marTop w:val="0"/>
          <w:marBottom w:val="0"/>
          <w:divBdr>
            <w:top w:val="none" w:sz="0" w:space="0" w:color="auto"/>
            <w:left w:val="none" w:sz="0" w:space="0" w:color="auto"/>
            <w:bottom w:val="none" w:sz="0" w:space="0" w:color="auto"/>
            <w:right w:val="none" w:sz="0" w:space="0" w:color="auto"/>
          </w:divBdr>
        </w:div>
        <w:div w:id="689405658">
          <w:marLeft w:val="0"/>
          <w:marRight w:val="0"/>
          <w:marTop w:val="0"/>
          <w:marBottom w:val="0"/>
          <w:divBdr>
            <w:top w:val="none" w:sz="0" w:space="0" w:color="auto"/>
            <w:left w:val="none" w:sz="0" w:space="0" w:color="auto"/>
            <w:bottom w:val="none" w:sz="0" w:space="0" w:color="auto"/>
            <w:right w:val="none" w:sz="0" w:space="0" w:color="auto"/>
          </w:divBdr>
        </w:div>
      </w:divsChild>
    </w:div>
    <w:div w:id="675694076">
      <w:bodyDiv w:val="1"/>
      <w:marLeft w:val="0"/>
      <w:marRight w:val="0"/>
      <w:marTop w:val="0"/>
      <w:marBottom w:val="0"/>
      <w:divBdr>
        <w:top w:val="none" w:sz="0" w:space="0" w:color="auto"/>
        <w:left w:val="none" w:sz="0" w:space="0" w:color="auto"/>
        <w:bottom w:val="none" w:sz="0" w:space="0" w:color="auto"/>
        <w:right w:val="none" w:sz="0" w:space="0" w:color="auto"/>
      </w:divBdr>
      <w:divsChild>
        <w:div w:id="1911649210">
          <w:marLeft w:val="0"/>
          <w:marRight w:val="0"/>
          <w:marTop w:val="0"/>
          <w:marBottom w:val="0"/>
          <w:divBdr>
            <w:top w:val="none" w:sz="0" w:space="0" w:color="auto"/>
            <w:left w:val="none" w:sz="0" w:space="0" w:color="auto"/>
            <w:bottom w:val="none" w:sz="0" w:space="0" w:color="auto"/>
            <w:right w:val="none" w:sz="0" w:space="0" w:color="auto"/>
          </w:divBdr>
        </w:div>
        <w:div w:id="1354064649">
          <w:marLeft w:val="0"/>
          <w:marRight w:val="0"/>
          <w:marTop w:val="0"/>
          <w:marBottom w:val="0"/>
          <w:divBdr>
            <w:top w:val="none" w:sz="0" w:space="0" w:color="auto"/>
            <w:left w:val="none" w:sz="0" w:space="0" w:color="auto"/>
            <w:bottom w:val="none" w:sz="0" w:space="0" w:color="auto"/>
            <w:right w:val="none" w:sz="0" w:space="0" w:color="auto"/>
          </w:divBdr>
        </w:div>
        <w:div w:id="2108771091">
          <w:marLeft w:val="0"/>
          <w:marRight w:val="0"/>
          <w:marTop w:val="0"/>
          <w:marBottom w:val="0"/>
          <w:divBdr>
            <w:top w:val="none" w:sz="0" w:space="0" w:color="auto"/>
            <w:left w:val="none" w:sz="0" w:space="0" w:color="auto"/>
            <w:bottom w:val="none" w:sz="0" w:space="0" w:color="auto"/>
            <w:right w:val="none" w:sz="0" w:space="0" w:color="auto"/>
          </w:divBdr>
        </w:div>
        <w:div w:id="996347574">
          <w:marLeft w:val="0"/>
          <w:marRight w:val="0"/>
          <w:marTop w:val="0"/>
          <w:marBottom w:val="0"/>
          <w:divBdr>
            <w:top w:val="none" w:sz="0" w:space="0" w:color="auto"/>
            <w:left w:val="none" w:sz="0" w:space="0" w:color="auto"/>
            <w:bottom w:val="none" w:sz="0" w:space="0" w:color="auto"/>
            <w:right w:val="none" w:sz="0" w:space="0" w:color="auto"/>
          </w:divBdr>
        </w:div>
        <w:div w:id="1734229696">
          <w:marLeft w:val="0"/>
          <w:marRight w:val="0"/>
          <w:marTop w:val="0"/>
          <w:marBottom w:val="0"/>
          <w:divBdr>
            <w:top w:val="none" w:sz="0" w:space="0" w:color="auto"/>
            <w:left w:val="none" w:sz="0" w:space="0" w:color="auto"/>
            <w:bottom w:val="none" w:sz="0" w:space="0" w:color="auto"/>
            <w:right w:val="none" w:sz="0" w:space="0" w:color="auto"/>
          </w:divBdr>
        </w:div>
        <w:div w:id="1698578917">
          <w:marLeft w:val="0"/>
          <w:marRight w:val="0"/>
          <w:marTop w:val="0"/>
          <w:marBottom w:val="0"/>
          <w:divBdr>
            <w:top w:val="none" w:sz="0" w:space="0" w:color="auto"/>
            <w:left w:val="none" w:sz="0" w:space="0" w:color="auto"/>
            <w:bottom w:val="none" w:sz="0" w:space="0" w:color="auto"/>
            <w:right w:val="none" w:sz="0" w:space="0" w:color="auto"/>
          </w:divBdr>
        </w:div>
        <w:div w:id="371267900">
          <w:marLeft w:val="0"/>
          <w:marRight w:val="0"/>
          <w:marTop w:val="0"/>
          <w:marBottom w:val="0"/>
          <w:divBdr>
            <w:top w:val="none" w:sz="0" w:space="0" w:color="auto"/>
            <w:left w:val="none" w:sz="0" w:space="0" w:color="auto"/>
            <w:bottom w:val="none" w:sz="0" w:space="0" w:color="auto"/>
            <w:right w:val="none" w:sz="0" w:space="0" w:color="auto"/>
          </w:divBdr>
        </w:div>
        <w:div w:id="554043816">
          <w:marLeft w:val="0"/>
          <w:marRight w:val="0"/>
          <w:marTop w:val="0"/>
          <w:marBottom w:val="0"/>
          <w:divBdr>
            <w:top w:val="none" w:sz="0" w:space="0" w:color="auto"/>
            <w:left w:val="none" w:sz="0" w:space="0" w:color="auto"/>
            <w:bottom w:val="none" w:sz="0" w:space="0" w:color="auto"/>
            <w:right w:val="none" w:sz="0" w:space="0" w:color="auto"/>
          </w:divBdr>
        </w:div>
        <w:div w:id="246185094">
          <w:marLeft w:val="0"/>
          <w:marRight w:val="0"/>
          <w:marTop w:val="0"/>
          <w:marBottom w:val="0"/>
          <w:divBdr>
            <w:top w:val="none" w:sz="0" w:space="0" w:color="auto"/>
            <w:left w:val="none" w:sz="0" w:space="0" w:color="auto"/>
            <w:bottom w:val="none" w:sz="0" w:space="0" w:color="auto"/>
            <w:right w:val="none" w:sz="0" w:space="0" w:color="auto"/>
          </w:divBdr>
        </w:div>
        <w:div w:id="1103960944">
          <w:marLeft w:val="0"/>
          <w:marRight w:val="0"/>
          <w:marTop w:val="0"/>
          <w:marBottom w:val="0"/>
          <w:divBdr>
            <w:top w:val="none" w:sz="0" w:space="0" w:color="auto"/>
            <w:left w:val="none" w:sz="0" w:space="0" w:color="auto"/>
            <w:bottom w:val="none" w:sz="0" w:space="0" w:color="auto"/>
            <w:right w:val="none" w:sz="0" w:space="0" w:color="auto"/>
          </w:divBdr>
        </w:div>
        <w:div w:id="520247659">
          <w:marLeft w:val="0"/>
          <w:marRight w:val="0"/>
          <w:marTop w:val="0"/>
          <w:marBottom w:val="0"/>
          <w:divBdr>
            <w:top w:val="none" w:sz="0" w:space="0" w:color="auto"/>
            <w:left w:val="none" w:sz="0" w:space="0" w:color="auto"/>
            <w:bottom w:val="none" w:sz="0" w:space="0" w:color="auto"/>
            <w:right w:val="none" w:sz="0" w:space="0" w:color="auto"/>
          </w:divBdr>
        </w:div>
        <w:div w:id="294257773">
          <w:marLeft w:val="0"/>
          <w:marRight w:val="0"/>
          <w:marTop w:val="0"/>
          <w:marBottom w:val="0"/>
          <w:divBdr>
            <w:top w:val="none" w:sz="0" w:space="0" w:color="auto"/>
            <w:left w:val="none" w:sz="0" w:space="0" w:color="auto"/>
            <w:bottom w:val="none" w:sz="0" w:space="0" w:color="auto"/>
            <w:right w:val="none" w:sz="0" w:space="0" w:color="auto"/>
          </w:divBdr>
        </w:div>
        <w:div w:id="1447000859">
          <w:marLeft w:val="0"/>
          <w:marRight w:val="0"/>
          <w:marTop w:val="0"/>
          <w:marBottom w:val="0"/>
          <w:divBdr>
            <w:top w:val="none" w:sz="0" w:space="0" w:color="auto"/>
            <w:left w:val="none" w:sz="0" w:space="0" w:color="auto"/>
            <w:bottom w:val="none" w:sz="0" w:space="0" w:color="auto"/>
            <w:right w:val="none" w:sz="0" w:space="0" w:color="auto"/>
          </w:divBdr>
        </w:div>
        <w:div w:id="1936277985">
          <w:marLeft w:val="0"/>
          <w:marRight w:val="0"/>
          <w:marTop w:val="0"/>
          <w:marBottom w:val="0"/>
          <w:divBdr>
            <w:top w:val="none" w:sz="0" w:space="0" w:color="auto"/>
            <w:left w:val="none" w:sz="0" w:space="0" w:color="auto"/>
            <w:bottom w:val="none" w:sz="0" w:space="0" w:color="auto"/>
            <w:right w:val="none" w:sz="0" w:space="0" w:color="auto"/>
          </w:divBdr>
        </w:div>
        <w:div w:id="2022050553">
          <w:marLeft w:val="0"/>
          <w:marRight w:val="0"/>
          <w:marTop w:val="0"/>
          <w:marBottom w:val="0"/>
          <w:divBdr>
            <w:top w:val="none" w:sz="0" w:space="0" w:color="auto"/>
            <w:left w:val="none" w:sz="0" w:space="0" w:color="auto"/>
            <w:bottom w:val="none" w:sz="0" w:space="0" w:color="auto"/>
            <w:right w:val="none" w:sz="0" w:space="0" w:color="auto"/>
          </w:divBdr>
        </w:div>
        <w:div w:id="1899199413">
          <w:marLeft w:val="0"/>
          <w:marRight w:val="0"/>
          <w:marTop w:val="0"/>
          <w:marBottom w:val="0"/>
          <w:divBdr>
            <w:top w:val="none" w:sz="0" w:space="0" w:color="auto"/>
            <w:left w:val="none" w:sz="0" w:space="0" w:color="auto"/>
            <w:bottom w:val="none" w:sz="0" w:space="0" w:color="auto"/>
            <w:right w:val="none" w:sz="0" w:space="0" w:color="auto"/>
          </w:divBdr>
        </w:div>
        <w:div w:id="1955626588">
          <w:marLeft w:val="0"/>
          <w:marRight w:val="0"/>
          <w:marTop w:val="0"/>
          <w:marBottom w:val="0"/>
          <w:divBdr>
            <w:top w:val="none" w:sz="0" w:space="0" w:color="auto"/>
            <w:left w:val="none" w:sz="0" w:space="0" w:color="auto"/>
            <w:bottom w:val="none" w:sz="0" w:space="0" w:color="auto"/>
            <w:right w:val="none" w:sz="0" w:space="0" w:color="auto"/>
          </w:divBdr>
        </w:div>
        <w:div w:id="897664872">
          <w:marLeft w:val="0"/>
          <w:marRight w:val="0"/>
          <w:marTop w:val="0"/>
          <w:marBottom w:val="0"/>
          <w:divBdr>
            <w:top w:val="none" w:sz="0" w:space="0" w:color="auto"/>
            <w:left w:val="none" w:sz="0" w:space="0" w:color="auto"/>
            <w:bottom w:val="none" w:sz="0" w:space="0" w:color="auto"/>
            <w:right w:val="none" w:sz="0" w:space="0" w:color="auto"/>
          </w:divBdr>
        </w:div>
        <w:div w:id="181356624">
          <w:marLeft w:val="0"/>
          <w:marRight w:val="0"/>
          <w:marTop w:val="0"/>
          <w:marBottom w:val="0"/>
          <w:divBdr>
            <w:top w:val="none" w:sz="0" w:space="0" w:color="auto"/>
            <w:left w:val="none" w:sz="0" w:space="0" w:color="auto"/>
            <w:bottom w:val="none" w:sz="0" w:space="0" w:color="auto"/>
            <w:right w:val="none" w:sz="0" w:space="0" w:color="auto"/>
          </w:divBdr>
        </w:div>
        <w:div w:id="1075011305">
          <w:marLeft w:val="0"/>
          <w:marRight w:val="0"/>
          <w:marTop w:val="0"/>
          <w:marBottom w:val="0"/>
          <w:divBdr>
            <w:top w:val="none" w:sz="0" w:space="0" w:color="auto"/>
            <w:left w:val="none" w:sz="0" w:space="0" w:color="auto"/>
            <w:bottom w:val="none" w:sz="0" w:space="0" w:color="auto"/>
            <w:right w:val="none" w:sz="0" w:space="0" w:color="auto"/>
          </w:divBdr>
        </w:div>
        <w:div w:id="614100876">
          <w:marLeft w:val="0"/>
          <w:marRight w:val="0"/>
          <w:marTop w:val="0"/>
          <w:marBottom w:val="0"/>
          <w:divBdr>
            <w:top w:val="none" w:sz="0" w:space="0" w:color="auto"/>
            <w:left w:val="none" w:sz="0" w:space="0" w:color="auto"/>
            <w:bottom w:val="none" w:sz="0" w:space="0" w:color="auto"/>
            <w:right w:val="none" w:sz="0" w:space="0" w:color="auto"/>
          </w:divBdr>
        </w:div>
        <w:div w:id="25103088">
          <w:marLeft w:val="0"/>
          <w:marRight w:val="0"/>
          <w:marTop w:val="0"/>
          <w:marBottom w:val="0"/>
          <w:divBdr>
            <w:top w:val="none" w:sz="0" w:space="0" w:color="auto"/>
            <w:left w:val="none" w:sz="0" w:space="0" w:color="auto"/>
            <w:bottom w:val="none" w:sz="0" w:space="0" w:color="auto"/>
            <w:right w:val="none" w:sz="0" w:space="0" w:color="auto"/>
          </w:divBdr>
        </w:div>
        <w:div w:id="290598504">
          <w:marLeft w:val="0"/>
          <w:marRight w:val="0"/>
          <w:marTop w:val="0"/>
          <w:marBottom w:val="0"/>
          <w:divBdr>
            <w:top w:val="none" w:sz="0" w:space="0" w:color="auto"/>
            <w:left w:val="none" w:sz="0" w:space="0" w:color="auto"/>
            <w:bottom w:val="none" w:sz="0" w:space="0" w:color="auto"/>
            <w:right w:val="none" w:sz="0" w:space="0" w:color="auto"/>
          </w:divBdr>
        </w:div>
        <w:div w:id="1834375090">
          <w:marLeft w:val="0"/>
          <w:marRight w:val="0"/>
          <w:marTop w:val="0"/>
          <w:marBottom w:val="0"/>
          <w:divBdr>
            <w:top w:val="none" w:sz="0" w:space="0" w:color="auto"/>
            <w:left w:val="none" w:sz="0" w:space="0" w:color="auto"/>
            <w:bottom w:val="none" w:sz="0" w:space="0" w:color="auto"/>
            <w:right w:val="none" w:sz="0" w:space="0" w:color="auto"/>
          </w:divBdr>
        </w:div>
        <w:div w:id="1572886135">
          <w:marLeft w:val="0"/>
          <w:marRight w:val="0"/>
          <w:marTop w:val="0"/>
          <w:marBottom w:val="0"/>
          <w:divBdr>
            <w:top w:val="none" w:sz="0" w:space="0" w:color="auto"/>
            <w:left w:val="none" w:sz="0" w:space="0" w:color="auto"/>
            <w:bottom w:val="none" w:sz="0" w:space="0" w:color="auto"/>
            <w:right w:val="none" w:sz="0" w:space="0" w:color="auto"/>
          </w:divBdr>
        </w:div>
      </w:divsChild>
    </w:div>
    <w:div w:id="690305685">
      <w:bodyDiv w:val="1"/>
      <w:marLeft w:val="0"/>
      <w:marRight w:val="0"/>
      <w:marTop w:val="0"/>
      <w:marBottom w:val="0"/>
      <w:divBdr>
        <w:top w:val="none" w:sz="0" w:space="0" w:color="auto"/>
        <w:left w:val="none" w:sz="0" w:space="0" w:color="auto"/>
        <w:bottom w:val="none" w:sz="0" w:space="0" w:color="auto"/>
        <w:right w:val="none" w:sz="0" w:space="0" w:color="auto"/>
      </w:divBdr>
      <w:divsChild>
        <w:div w:id="440153223">
          <w:marLeft w:val="0"/>
          <w:marRight w:val="0"/>
          <w:marTop w:val="0"/>
          <w:marBottom w:val="0"/>
          <w:divBdr>
            <w:top w:val="none" w:sz="0" w:space="0" w:color="auto"/>
            <w:left w:val="none" w:sz="0" w:space="0" w:color="auto"/>
            <w:bottom w:val="none" w:sz="0" w:space="0" w:color="auto"/>
            <w:right w:val="none" w:sz="0" w:space="0" w:color="auto"/>
          </w:divBdr>
        </w:div>
        <w:div w:id="690305957">
          <w:marLeft w:val="0"/>
          <w:marRight w:val="0"/>
          <w:marTop w:val="0"/>
          <w:marBottom w:val="0"/>
          <w:divBdr>
            <w:top w:val="none" w:sz="0" w:space="0" w:color="auto"/>
            <w:left w:val="none" w:sz="0" w:space="0" w:color="auto"/>
            <w:bottom w:val="none" w:sz="0" w:space="0" w:color="auto"/>
            <w:right w:val="none" w:sz="0" w:space="0" w:color="auto"/>
          </w:divBdr>
        </w:div>
        <w:div w:id="1407805502">
          <w:marLeft w:val="0"/>
          <w:marRight w:val="0"/>
          <w:marTop w:val="0"/>
          <w:marBottom w:val="0"/>
          <w:divBdr>
            <w:top w:val="none" w:sz="0" w:space="0" w:color="auto"/>
            <w:left w:val="none" w:sz="0" w:space="0" w:color="auto"/>
            <w:bottom w:val="none" w:sz="0" w:space="0" w:color="auto"/>
            <w:right w:val="none" w:sz="0" w:space="0" w:color="auto"/>
          </w:divBdr>
        </w:div>
        <w:div w:id="846870119">
          <w:marLeft w:val="0"/>
          <w:marRight w:val="0"/>
          <w:marTop w:val="0"/>
          <w:marBottom w:val="0"/>
          <w:divBdr>
            <w:top w:val="none" w:sz="0" w:space="0" w:color="auto"/>
            <w:left w:val="none" w:sz="0" w:space="0" w:color="auto"/>
            <w:bottom w:val="none" w:sz="0" w:space="0" w:color="auto"/>
            <w:right w:val="none" w:sz="0" w:space="0" w:color="auto"/>
          </w:divBdr>
        </w:div>
      </w:divsChild>
    </w:div>
    <w:div w:id="1615674254">
      <w:bodyDiv w:val="1"/>
      <w:marLeft w:val="0"/>
      <w:marRight w:val="0"/>
      <w:marTop w:val="0"/>
      <w:marBottom w:val="0"/>
      <w:divBdr>
        <w:top w:val="none" w:sz="0" w:space="0" w:color="auto"/>
        <w:left w:val="none" w:sz="0" w:space="0" w:color="auto"/>
        <w:bottom w:val="none" w:sz="0" w:space="0" w:color="auto"/>
        <w:right w:val="none" w:sz="0" w:space="0" w:color="auto"/>
      </w:divBdr>
      <w:divsChild>
        <w:div w:id="121312086">
          <w:marLeft w:val="0"/>
          <w:marRight w:val="0"/>
          <w:marTop w:val="0"/>
          <w:marBottom w:val="0"/>
          <w:divBdr>
            <w:top w:val="none" w:sz="0" w:space="0" w:color="auto"/>
            <w:left w:val="none" w:sz="0" w:space="0" w:color="auto"/>
            <w:bottom w:val="none" w:sz="0" w:space="0" w:color="auto"/>
            <w:right w:val="none" w:sz="0" w:space="0" w:color="auto"/>
          </w:divBdr>
        </w:div>
        <w:div w:id="1229801452">
          <w:marLeft w:val="0"/>
          <w:marRight w:val="0"/>
          <w:marTop w:val="0"/>
          <w:marBottom w:val="0"/>
          <w:divBdr>
            <w:top w:val="none" w:sz="0" w:space="0" w:color="auto"/>
            <w:left w:val="none" w:sz="0" w:space="0" w:color="auto"/>
            <w:bottom w:val="none" w:sz="0" w:space="0" w:color="auto"/>
            <w:right w:val="none" w:sz="0" w:space="0" w:color="auto"/>
          </w:divBdr>
        </w:div>
        <w:div w:id="1137333000">
          <w:marLeft w:val="0"/>
          <w:marRight w:val="0"/>
          <w:marTop w:val="0"/>
          <w:marBottom w:val="0"/>
          <w:divBdr>
            <w:top w:val="none" w:sz="0" w:space="0" w:color="auto"/>
            <w:left w:val="none" w:sz="0" w:space="0" w:color="auto"/>
            <w:bottom w:val="none" w:sz="0" w:space="0" w:color="auto"/>
            <w:right w:val="none" w:sz="0" w:space="0" w:color="auto"/>
          </w:divBdr>
        </w:div>
        <w:div w:id="229929614">
          <w:marLeft w:val="0"/>
          <w:marRight w:val="0"/>
          <w:marTop w:val="0"/>
          <w:marBottom w:val="0"/>
          <w:divBdr>
            <w:top w:val="none" w:sz="0" w:space="0" w:color="auto"/>
            <w:left w:val="none" w:sz="0" w:space="0" w:color="auto"/>
            <w:bottom w:val="none" w:sz="0" w:space="0" w:color="auto"/>
            <w:right w:val="none" w:sz="0" w:space="0" w:color="auto"/>
          </w:divBdr>
        </w:div>
      </w:divsChild>
    </w:div>
    <w:div w:id="2081052818">
      <w:bodyDiv w:val="1"/>
      <w:marLeft w:val="0"/>
      <w:marRight w:val="0"/>
      <w:marTop w:val="0"/>
      <w:marBottom w:val="0"/>
      <w:divBdr>
        <w:top w:val="none" w:sz="0" w:space="0" w:color="auto"/>
        <w:left w:val="none" w:sz="0" w:space="0" w:color="auto"/>
        <w:bottom w:val="none" w:sz="0" w:space="0" w:color="auto"/>
        <w:right w:val="none" w:sz="0" w:space="0" w:color="auto"/>
      </w:divBdr>
      <w:divsChild>
        <w:div w:id="113907591">
          <w:marLeft w:val="0"/>
          <w:marRight w:val="0"/>
          <w:marTop w:val="0"/>
          <w:marBottom w:val="0"/>
          <w:divBdr>
            <w:top w:val="none" w:sz="0" w:space="0" w:color="auto"/>
            <w:left w:val="none" w:sz="0" w:space="0" w:color="auto"/>
            <w:bottom w:val="none" w:sz="0" w:space="0" w:color="auto"/>
            <w:right w:val="none" w:sz="0" w:space="0" w:color="auto"/>
          </w:divBdr>
        </w:div>
        <w:div w:id="331219562">
          <w:marLeft w:val="0"/>
          <w:marRight w:val="0"/>
          <w:marTop w:val="0"/>
          <w:marBottom w:val="0"/>
          <w:divBdr>
            <w:top w:val="none" w:sz="0" w:space="0" w:color="auto"/>
            <w:left w:val="none" w:sz="0" w:space="0" w:color="auto"/>
            <w:bottom w:val="none" w:sz="0" w:space="0" w:color="auto"/>
            <w:right w:val="none" w:sz="0" w:space="0" w:color="auto"/>
          </w:divBdr>
        </w:div>
        <w:div w:id="875118731">
          <w:marLeft w:val="0"/>
          <w:marRight w:val="0"/>
          <w:marTop w:val="0"/>
          <w:marBottom w:val="0"/>
          <w:divBdr>
            <w:top w:val="none" w:sz="0" w:space="0" w:color="auto"/>
            <w:left w:val="none" w:sz="0" w:space="0" w:color="auto"/>
            <w:bottom w:val="none" w:sz="0" w:space="0" w:color="auto"/>
            <w:right w:val="none" w:sz="0" w:space="0" w:color="auto"/>
          </w:divBdr>
        </w:div>
        <w:div w:id="921336169">
          <w:marLeft w:val="0"/>
          <w:marRight w:val="0"/>
          <w:marTop w:val="0"/>
          <w:marBottom w:val="0"/>
          <w:divBdr>
            <w:top w:val="none" w:sz="0" w:space="0" w:color="auto"/>
            <w:left w:val="none" w:sz="0" w:space="0" w:color="auto"/>
            <w:bottom w:val="none" w:sz="0" w:space="0" w:color="auto"/>
            <w:right w:val="none" w:sz="0" w:space="0" w:color="auto"/>
          </w:divBdr>
        </w:div>
        <w:div w:id="1844780549">
          <w:marLeft w:val="0"/>
          <w:marRight w:val="0"/>
          <w:marTop w:val="0"/>
          <w:marBottom w:val="0"/>
          <w:divBdr>
            <w:top w:val="none" w:sz="0" w:space="0" w:color="auto"/>
            <w:left w:val="none" w:sz="0" w:space="0" w:color="auto"/>
            <w:bottom w:val="none" w:sz="0" w:space="0" w:color="auto"/>
            <w:right w:val="none" w:sz="0" w:space="0" w:color="auto"/>
          </w:divBdr>
        </w:div>
        <w:div w:id="1035083405">
          <w:marLeft w:val="0"/>
          <w:marRight w:val="0"/>
          <w:marTop w:val="0"/>
          <w:marBottom w:val="0"/>
          <w:divBdr>
            <w:top w:val="none" w:sz="0" w:space="0" w:color="auto"/>
            <w:left w:val="none" w:sz="0" w:space="0" w:color="auto"/>
            <w:bottom w:val="none" w:sz="0" w:space="0" w:color="auto"/>
            <w:right w:val="none" w:sz="0" w:space="0" w:color="auto"/>
          </w:divBdr>
        </w:div>
        <w:div w:id="612899902">
          <w:marLeft w:val="0"/>
          <w:marRight w:val="0"/>
          <w:marTop w:val="0"/>
          <w:marBottom w:val="0"/>
          <w:divBdr>
            <w:top w:val="none" w:sz="0" w:space="0" w:color="auto"/>
            <w:left w:val="none" w:sz="0" w:space="0" w:color="auto"/>
            <w:bottom w:val="none" w:sz="0" w:space="0" w:color="auto"/>
            <w:right w:val="none" w:sz="0" w:space="0" w:color="auto"/>
          </w:divBdr>
        </w:div>
        <w:div w:id="428308143">
          <w:marLeft w:val="0"/>
          <w:marRight w:val="0"/>
          <w:marTop w:val="0"/>
          <w:marBottom w:val="0"/>
          <w:divBdr>
            <w:top w:val="none" w:sz="0" w:space="0" w:color="auto"/>
            <w:left w:val="none" w:sz="0" w:space="0" w:color="auto"/>
            <w:bottom w:val="none" w:sz="0" w:space="0" w:color="auto"/>
            <w:right w:val="none" w:sz="0" w:space="0" w:color="auto"/>
          </w:divBdr>
        </w:div>
        <w:div w:id="1148549725">
          <w:marLeft w:val="0"/>
          <w:marRight w:val="0"/>
          <w:marTop w:val="0"/>
          <w:marBottom w:val="0"/>
          <w:divBdr>
            <w:top w:val="none" w:sz="0" w:space="0" w:color="auto"/>
            <w:left w:val="none" w:sz="0" w:space="0" w:color="auto"/>
            <w:bottom w:val="none" w:sz="0" w:space="0" w:color="auto"/>
            <w:right w:val="none" w:sz="0" w:space="0" w:color="auto"/>
          </w:divBdr>
        </w:div>
        <w:div w:id="1640181622">
          <w:marLeft w:val="0"/>
          <w:marRight w:val="0"/>
          <w:marTop w:val="0"/>
          <w:marBottom w:val="0"/>
          <w:divBdr>
            <w:top w:val="none" w:sz="0" w:space="0" w:color="auto"/>
            <w:left w:val="none" w:sz="0" w:space="0" w:color="auto"/>
            <w:bottom w:val="none" w:sz="0" w:space="0" w:color="auto"/>
            <w:right w:val="none" w:sz="0" w:space="0" w:color="auto"/>
          </w:divBdr>
        </w:div>
        <w:div w:id="1644042263">
          <w:marLeft w:val="0"/>
          <w:marRight w:val="0"/>
          <w:marTop w:val="0"/>
          <w:marBottom w:val="0"/>
          <w:divBdr>
            <w:top w:val="none" w:sz="0" w:space="0" w:color="auto"/>
            <w:left w:val="none" w:sz="0" w:space="0" w:color="auto"/>
            <w:bottom w:val="none" w:sz="0" w:space="0" w:color="auto"/>
            <w:right w:val="none" w:sz="0" w:space="0" w:color="auto"/>
          </w:divBdr>
        </w:div>
        <w:div w:id="856120666">
          <w:marLeft w:val="0"/>
          <w:marRight w:val="0"/>
          <w:marTop w:val="0"/>
          <w:marBottom w:val="0"/>
          <w:divBdr>
            <w:top w:val="none" w:sz="0" w:space="0" w:color="auto"/>
            <w:left w:val="none" w:sz="0" w:space="0" w:color="auto"/>
            <w:bottom w:val="none" w:sz="0" w:space="0" w:color="auto"/>
            <w:right w:val="none" w:sz="0" w:space="0" w:color="auto"/>
          </w:divBdr>
        </w:div>
        <w:div w:id="1746757235">
          <w:marLeft w:val="0"/>
          <w:marRight w:val="0"/>
          <w:marTop w:val="0"/>
          <w:marBottom w:val="0"/>
          <w:divBdr>
            <w:top w:val="none" w:sz="0" w:space="0" w:color="auto"/>
            <w:left w:val="none" w:sz="0" w:space="0" w:color="auto"/>
            <w:bottom w:val="none" w:sz="0" w:space="0" w:color="auto"/>
            <w:right w:val="none" w:sz="0" w:space="0" w:color="auto"/>
          </w:divBdr>
        </w:div>
        <w:div w:id="1744520391">
          <w:marLeft w:val="0"/>
          <w:marRight w:val="0"/>
          <w:marTop w:val="0"/>
          <w:marBottom w:val="0"/>
          <w:divBdr>
            <w:top w:val="none" w:sz="0" w:space="0" w:color="auto"/>
            <w:left w:val="none" w:sz="0" w:space="0" w:color="auto"/>
            <w:bottom w:val="none" w:sz="0" w:space="0" w:color="auto"/>
            <w:right w:val="none" w:sz="0" w:space="0" w:color="auto"/>
          </w:divBdr>
        </w:div>
        <w:div w:id="302350072">
          <w:marLeft w:val="0"/>
          <w:marRight w:val="0"/>
          <w:marTop w:val="0"/>
          <w:marBottom w:val="0"/>
          <w:divBdr>
            <w:top w:val="none" w:sz="0" w:space="0" w:color="auto"/>
            <w:left w:val="none" w:sz="0" w:space="0" w:color="auto"/>
            <w:bottom w:val="none" w:sz="0" w:space="0" w:color="auto"/>
            <w:right w:val="none" w:sz="0" w:space="0" w:color="auto"/>
          </w:divBdr>
        </w:div>
        <w:div w:id="600839843">
          <w:marLeft w:val="0"/>
          <w:marRight w:val="0"/>
          <w:marTop w:val="0"/>
          <w:marBottom w:val="0"/>
          <w:divBdr>
            <w:top w:val="none" w:sz="0" w:space="0" w:color="auto"/>
            <w:left w:val="none" w:sz="0" w:space="0" w:color="auto"/>
            <w:bottom w:val="none" w:sz="0" w:space="0" w:color="auto"/>
            <w:right w:val="none" w:sz="0" w:space="0" w:color="auto"/>
          </w:divBdr>
        </w:div>
        <w:div w:id="2060547264">
          <w:marLeft w:val="0"/>
          <w:marRight w:val="0"/>
          <w:marTop w:val="0"/>
          <w:marBottom w:val="0"/>
          <w:divBdr>
            <w:top w:val="none" w:sz="0" w:space="0" w:color="auto"/>
            <w:left w:val="none" w:sz="0" w:space="0" w:color="auto"/>
            <w:bottom w:val="none" w:sz="0" w:space="0" w:color="auto"/>
            <w:right w:val="none" w:sz="0" w:space="0" w:color="auto"/>
          </w:divBdr>
        </w:div>
        <w:div w:id="537938556">
          <w:marLeft w:val="0"/>
          <w:marRight w:val="0"/>
          <w:marTop w:val="0"/>
          <w:marBottom w:val="0"/>
          <w:divBdr>
            <w:top w:val="none" w:sz="0" w:space="0" w:color="auto"/>
            <w:left w:val="none" w:sz="0" w:space="0" w:color="auto"/>
            <w:bottom w:val="none" w:sz="0" w:space="0" w:color="auto"/>
            <w:right w:val="none" w:sz="0" w:space="0" w:color="auto"/>
          </w:divBdr>
        </w:div>
        <w:div w:id="476916912">
          <w:marLeft w:val="0"/>
          <w:marRight w:val="0"/>
          <w:marTop w:val="0"/>
          <w:marBottom w:val="0"/>
          <w:divBdr>
            <w:top w:val="none" w:sz="0" w:space="0" w:color="auto"/>
            <w:left w:val="none" w:sz="0" w:space="0" w:color="auto"/>
            <w:bottom w:val="none" w:sz="0" w:space="0" w:color="auto"/>
            <w:right w:val="none" w:sz="0" w:space="0" w:color="auto"/>
          </w:divBdr>
        </w:div>
        <w:div w:id="1825469586">
          <w:marLeft w:val="0"/>
          <w:marRight w:val="0"/>
          <w:marTop w:val="0"/>
          <w:marBottom w:val="0"/>
          <w:divBdr>
            <w:top w:val="none" w:sz="0" w:space="0" w:color="auto"/>
            <w:left w:val="none" w:sz="0" w:space="0" w:color="auto"/>
            <w:bottom w:val="none" w:sz="0" w:space="0" w:color="auto"/>
            <w:right w:val="none" w:sz="0" w:space="0" w:color="auto"/>
          </w:divBdr>
        </w:div>
        <w:div w:id="916401050">
          <w:marLeft w:val="0"/>
          <w:marRight w:val="0"/>
          <w:marTop w:val="0"/>
          <w:marBottom w:val="0"/>
          <w:divBdr>
            <w:top w:val="none" w:sz="0" w:space="0" w:color="auto"/>
            <w:left w:val="none" w:sz="0" w:space="0" w:color="auto"/>
            <w:bottom w:val="none" w:sz="0" w:space="0" w:color="auto"/>
            <w:right w:val="none" w:sz="0" w:space="0" w:color="auto"/>
          </w:divBdr>
        </w:div>
        <w:div w:id="946229452">
          <w:marLeft w:val="0"/>
          <w:marRight w:val="0"/>
          <w:marTop w:val="0"/>
          <w:marBottom w:val="0"/>
          <w:divBdr>
            <w:top w:val="none" w:sz="0" w:space="0" w:color="auto"/>
            <w:left w:val="none" w:sz="0" w:space="0" w:color="auto"/>
            <w:bottom w:val="none" w:sz="0" w:space="0" w:color="auto"/>
            <w:right w:val="none" w:sz="0" w:space="0" w:color="auto"/>
          </w:divBdr>
        </w:div>
        <w:div w:id="1402558010">
          <w:marLeft w:val="0"/>
          <w:marRight w:val="0"/>
          <w:marTop w:val="0"/>
          <w:marBottom w:val="0"/>
          <w:divBdr>
            <w:top w:val="none" w:sz="0" w:space="0" w:color="auto"/>
            <w:left w:val="none" w:sz="0" w:space="0" w:color="auto"/>
            <w:bottom w:val="none" w:sz="0" w:space="0" w:color="auto"/>
            <w:right w:val="none" w:sz="0" w:space="0" w:color="auto"/>
          </w:divBdr>
        </w:div>
        <w:div w:id="417141389">
          <w:marLeft w:val="0"/>
          <w:marRight w:val="0"/>
          <w:marTop w:val="0"/>
          <w:marBottom w:val="0"/>
          <w:divBdr>
            <w:top w:val="none" w:sz="0" w:space="0" w:color="auto"/>
            <w:left w:val="none" w:sz="0" w:space="0" w:color="auto"/>
            <w:bottom w:val="none" w:sz="0" w:space="0" w:color="auto"/>
            <w:right w:val="none" w:sz="0" w:space="0" w:color="auto"/>
          </w:divBdr>
        </w:div>
        <w:div w:id="913316889">
          <w:marLeft w:val="0"/>
          <w:marRight w:val="0"/>
          <w:marTop w:val="0"/>
          <w:marBottom w:val="0"/>
          <w:divBdr>
            <w:top w:val="none" w:sz="0" w:space="0" w:color="auto"/>
            <w:left w:val="none" w:sz="0" w:space="0" w:color="auto"/>
            <w:bottom w:val="none" w:sz="0" w:space="0" w:color="auto"/>
            <w:right w:val="none" w:sz="0" w:space="0" w:color="auto"/>
          </w:divBdr>
        </w:div>
      </w:divsChild>
    </w:div>
    <w:div w:id="2084528553">
      <w:bodyDiv w:val="1"/>
      <w:marLeft w:val="0"/>
      <w:marRight w:val="0"/>
      <w:marTop w:val="0"/>
      <w:marBottom w:val="0"/>
      <w:divBdr>
        <w:top w:val="none" w:sz="0" w:space="0" w:color="auto"/>
        <w:left w:val="none" w:sz="0" w:space="0" w:color="auto"/>
        <w:bottom w:val="none" w:sz="0" w:space="0" w:color="auto"/>
        <w:right w:val="none" w:sz="0" w:space="0" w:color="auto"/>
      </w:divBdr>
      <w:divsChild>
        <w:div w:id="563566765">
          <w:marLeft w:val="0"/>
          <w:marRight w:val="0"/>
          <w:marTop w:val="0"/>
          <w:marBottom w:val="0"/>
          <w:divBdr>
            <w:top w:val="none" w:sz="0" w:space="0" w:color="auto"/>
            <w:left w:val="none" w:sz="0" w:space="0" w:color="auto"/>
            <w:bottom w:val="none" w:sz="0" w:space="0" w:color="auto"/>
            <w:right w:val="none" w:sz="0" w:space="0" w:color="auto"/>
          </w:divBdr>
        </w:div>
        <w:div w:id="226770128">
          <w:marLeft w:val="0"/>
          <w:marRight w:val="0"/>
          <w:marTop w:val="0"/>
          <w:marBottom w:val="0"/>
          <w:divBdr>
            <w:top w:val="none" w:sz="0" w:space="0" w:color="auto"/>
            <w:left w:val="none" w:sz="0" w:space="0" w:color="auto"/>
            <w:bottom w:val="none" w:sz="0" w:space="0" w:color="auto"/>
            <w:right w:val="none" w:sz="0" w:space="0" w:color="auto"/>
          </w:divBdr>
        </w:div>
        <w:div w:id="194582451">
          <w:marLeft w:val="0"/>
          <w:marRight w:val="0"/>
          <w:marTop w:val="0"/>
          <w:marBottom w:val="0"/>
          <w:divBdr>
            <w:top w:val="none" w:sz="0" w:space="0" w:color="auto"/>
            <w:left w:val="none" w:sz="0" w:space="0" w:color="auto"/>
            <w:bottom w:val="none" w:sz="0" w:space="0" w:color="auto"/>
            <w:right w:val="none" w:sz="0" w:space="0" w:color="auto"/>
          </w:divBdr>
        </w:div>
        <w:div w:id="1243761647">
          <w:marLeft w:val="0"/>
          <w:marRight w:val="0"/>
          <w:marTop w:val="0"/>
          <w:marBottom w:val="0"/>
          <w:divBdr>
            <w:top w:val="none" w:sz="0" w:space="0" w:color="auto"/>
            <w:left w:val="none" w:sz="0" w:space="0" w:color="auto"/>
            <w:bottom w:val="none" w:sz="0" w:space="0" w:color="auto"/>
            <w:right w:val="none" w:sz="0" w:space="0" w:color="auto"/>
          </w:divBdr>
        </w:div>
        <w:div w:id="809831509">
          <w:marLeft w:val="0"/>
          <w:marRight w:val="0"/>
          <w:marTop w:val="0"/>
          <w:marBottom w:val="0"/>
          <w:divBdr>
            <w:top w:val="none" w:sz="0" w:space="0" w:color="auto"/>
            <w:left w:val="none" w:sz="0" w:space="0" w:color="auto"/>
            <w:bottom w:val="none" w:sz="0" w:space="0" w:color="auto"/>
            <w:right w:val="none" w:sz="0" w:space="0" w:color="auto"/>
          </w:divBdr>
        </w:div>
        <w:div w:id="783764617">
          <w:marLeft w:val="0"/>
          <w:marRight w:val="0"/>
          <w:marTop w:val="0"/>
          <w:marBottom w:val="0"/>
          <w:divBdr>
            <w:top w:val="none" w:sz="0" w:space="0" w:color="auto"/>
            <w:left w:val="none" w:sz="0" w:space="0" w:color="auto"/>
            <w:bottom w:val="none" w:sz="0" w:space="0" w:color="auto"/>
            <w:right w:val="none" w:sz="0" w:space="0" w:color="auto"/>
          </w:divBdr>
        </w:div>
        <w:div w:id="823277978">
          <w:marLeft w:val="0"/>
          <w:marRight w:val="0"/>
          <w:marTop w:val="0"/>
          <w:marBottom w:val="0"/>
          <w:divBdr>
            <w:top w:val="none" w:sz="0" w:space="0" w:color="auto"/>
            <w:left w:val="none" w:sz="0" w:space="0" w:color="auto"/>
            <w:bottom w:val="none" w:sz="0" w:space="0" w:color="auto"/>
            <w:right w:val="none" w:sz="0" w:space="0" w:color="auto"/>
          </w:divBdr>
        </w:div>
        <w:div w:id="1659067018">
          <w:marLeft w:val="0"/>
          <w:marRight w:val="0"/>
          <w:marTop w:val="0"/>
          <w:marBottom w:val="0"/>
          <w:divBdr>
            <w:top w:val="none" w:sz="0" w:space="0" w:color="auto"/>
            <w:left w:val="none" w:sz="0" w:space="0" w:color="auto"/>
            <w:bottom w:val="none" w:sz="0" w:space="0" w:color="auto"/>
            <w:right w:val="none" w:sz="0" w:space="0" w:color="auto"/>
          </w:divBdr>
        </w:div>
        <w:div w:id="118568846">
          <w:marLeft w:val="0"/>
          <w:marRight w:val="0"/>
          <w:marTop w:val="0"/>
          <w:marBottom w:val="0"/>
          <w:divBdr>
            <w:top w:val="none" w:sz="0" w:space="0" w:color="auto"/>
            <w:left w:val="none" w:sz="0" w:space="0" w:color="auto"/>
            <w:bottom w:val="none" w:sz="0" w:space="0" w:color="auto"/>
            <w:right w:val="none" w:sz="0" w:space="0" w:color="auto"/>
          </w:divBdr>
        </w:div>
        <w:div w:id="1342706035">
          <w:marLeft w:val="0"/>
          <w:marRight w:val="0"/>
          <w:marTop w:val="0"/>
          <w:marBottom w:val="0"/>
          <w:divBdr>
            <w:top w:val="none" w:sz="0" w:space="0" w:color="auto"/>
            <w:left w:val="none" w:sz="0" w:space="0" w:color="auto"/>
            <w:bottom w:val="none" w:sz="0" w:space="0" w:color="auto"/>
            <w:right w:val="none" w:sz="0" w:space="0" w:color="auto"/>
          </w:divBdr>
        </w:div>
        <w:div w:id="1849907767">
          <w:marLeft w:val="0"/>
          <w:marRight w:val="0"/>
          <w:marTop w:val="0"/>
          <w:marBottom w:val="0"/>
          <w:divBdr>
            <w:top w:val="none" w:sz="0" w:space="0" w:color="auto"/>
            <w:left w:val="none" w:sz="0" w:space="0" w:color="auto"/>
            <w:bottom w:val="none" w:sz="0" w:space="0" w:color="auto"/>
            <w:right w:val="none" w:sz="0" w:space="0" w:color="auto"/>
          </w:divBdr>
        </w:div>
        <w:div w:id="350110922">
          <w:marLeft w:val="0"/>
          <w:marRight w:val="0"/>
          <w:marTop w:val="0"/>
          <w:marBottom w:val="0"/>
          <w:divBdr>
            <w:top w:val="none" w:sz="0" w:space="0" w:color="auto"/>
            <w:left w:val="none" w:sz="0" w:space="0" w:color="auto"/>
            <w:bottom w:val="none" w:sz="0" w:space="0" w:color="auto"/>
            <w:right w:val="none" w:sz="0" w:space="0" w:color="auto"/>
          </w:divBdr>
        </w:div>
        <w:div w:id="386563559">
          <w:marLeft w:val="0"/>
          <w:marRight w:val="0"/>
          <w:marTop w:val="0"/>
          <w:marBottom w:val="0"/>
          <w:divBdr>
            <w:top w:val="none" w:sz="0" w:space="0" w:color="auto"/>
            <w:left w:val="none" w:sz="0" w:space="0" w:color="auto"/>
            <w:bottom w:val="none" w:sz="0" w:space="0" w:color="auto"/>
            <w:right w:val="none" w:sz="0" w:space="0" w:color="auto"/>
          </w:divBdr>
        </w:div>
        <w:div w:id="1055203322">
          <w:marLeft w:val="0"/>
          <w:marRight w:val="0"/>
          <w:marTop w:val="0"/>
          <w:marBottom w:val="0"/>
          <w:divBdr>
            <w:top w:val="none" w:sz="0" w:space="0" w:color="auto"/>
            <w:left w:val="none" w:sz="0" w:space="0" w:color="auto"/>
            <w:bottom w:val="none" w:sz="0" w:space="0" w:color="auto"/>
            <w:right w:val="none" w:sz="0" w:space="0" w:color="auto"/>
          </w:divBdr>
        </w:div>
        <w:div w:id="1462579221">
          <w:marLeft w:val="0"/>
          <w:marRight w:val="0"/>
          <w:marTop w:val="0"/>
          <w:marBottom w:val="0"/>
          <w:divBdr>
            <w:top w:val="none" w:sz="0" w:space="0" w:color="auto"/>
            <w:left w:val="none" w:sz="0" w:space="0" w:color="auto"/>
            <w:bottom w:val="none" w:sz="0" w:space="0" w:color="auto"/>
            <w:right w:val="none" w:sz="0" w:space="0" w:color="auto"/>
          </w:divBdr>
        </w:div>
        <w:div w:id="955327518">
          <w:marLeft w:val="0"/>
          <w:marRight w:val="0"/>
          <w:marTop w:val="0"/>
          <w:marBottom w:val="0"/>
          <w:divBdr>
            <w:top w:val="none" w:sz="0" w:space="0" w:color="auto"/>
            <w:left w:val="none" w:sz="0" w:space="0" w:color="auto"/>
            <w:bottom w:val="none" w:sz="0" w:space="0" w:color="auto"/>
            <w:right w:val="none" w:sz="0" w:space="0" w:color="auto"/>
          </w:divBdr>
        </w:div>
        <w:div w:id="532617087">
          <w:marLeft w:val="0"/>
          <w:marRight w:val="0"/>
          <w:marTop w:val="0"/>
          <w:marBottom w:val="0"/>
          <w:divBdr>
            <w:top w:val="none" w:sz="0" w:space="0" w:color="auto"/>
            <w:left w:val="none" w:sz="0" w:space="0" w:color="auto"/>
            <w:bottom w:val="none" w:sz="0" w:space="0" w:color="auto"/>
            <w:right w:val="none" w:sz="0" w:space="0" w:color="auto"/>
          </w:divBdr>
        </w:div>
        <w:div w:id="1656565100">
          <w:marLeft w:val="0"/>
          <w:marRight w:val="0"/>
          <w:marTop w:val="0"/>
          <w:marBottom w:val="0"/>
          <w:divBdr>
            <w:top w:val="none" w:sz="0" w:space="0" w:color="auto"/>
            <w:left w:val="none" w:sz="0" w:space="0" w:color="auto"/>
            <w:bottom w:val="none" w:sz="0" w:space="0" w:color="auto"/>
            <w:right w:val="none" w:sz="0" w:space="0" w:color="auto"/>
          </w:divBdr>
        </w:div>
        <w:div w:id="180289841">
          <w:marLeft w:val="0"/>
          <w:marRight w:val="0"/>
          <w:marTop w:val="0"/>
          <w:marBottom w:val="0"/>
          <w:divBdr>
            <w:top w:val="none" w:sz="0" w:space="0" w:color="auto"/>
            <w:left w:val="none" w:sz="0" w:space="0" w:color="auto"/>
            <w:bottom w:val="none" w:sz="0" w:space="0" w:color="auto"/>
            <w:right w:val="none" w:sz="0" w:space="0" w:color="auto"/>
          </w:divBdr>
        </w:div>
        <w:div w:id="880747054">
          <w:marLeft w:val="0"/>
          <w:marRight w:val="0"/>
          <w:marTop w:val="0"/>
          <w:marBottom w:val="0"/>
          <w:divBdr>
            <w:top w:val="none" w:sz="0" w:space="0" w:color="auto"/>
            <w:left w:val="none" w:sz="0" w:space="0" w:color="auto"/>
            <w:bottom w:val="none" w:sz="0" w:space="0" w:color="auto"/>
            <w:right w:val="none" w:sz="0" w:space="0" w:color="auto"/>
          </w:divBdr>
        </w:div>
        <w:div w:id="1453524570">
          <w:marLeft w:val="0"/>
          <w:marRight w:val="0"/>
          <w:marTop w:val="0"/>
          <w:marBottom w:val="0"/>
          <w:divBdr>
            <w:top w:val="none" w:sz="0" w:space="0" w:color="auto"/>
            <w:left w:val="none" w:sz="0" w:space="0" w:color="auto"/>
            <w:bottom w:val="none" w:sz="0" w:space="0" w:color="auto"/>
            <w:right w:val="none" w:sz="0" w:space="0" w:color="auto"/>
          </w:divBdr>
        </w:div>
        <w:div w:id="1146512520">
          <w:marLeft w:val="0"/>
          <w:marRight w:val="0"/>
          <w:marTop w:val="0"/>
          <w:marBottom w:val="0"/>
          <w:divBdr>
            <w:top w:val="none" w:sz="0" w:space="0" w:color="auto"/>
            <w:left w:val="none" w:sz="0" w:space="0" w:color="auto"/>
            <w:bottom w:val="none" w:sz="0" w:space="0" w:color="auto"/>
            <w:right w:val="none" w:sz="0" w:space="0" w:color="auto"/>
          </w:divBdr>
        </w:div>
        <w:div w:id="1711413006">
          <w:marLeft w:val="0"/>
          <w:marRight w:val="0"/>
          <w:marTop w:val="0"/>
          <w:marBottom w:val="0"/>
          <w:divBdr>
            <w:top w:val="none" w:sz="0" w:space="0" w:color="auto"/>
            <w:left w:val="none" w:sz="0" w:space="0" w:color="auto"/>
            <w:bottom w:val="none" w:sz="0" w:space="0" w:color="auto"/>
            <w:right w:val="none" w:sz="0" w:space="0" w:color="auto"/>
          </w:divBdr>
        </w:div>
        <w:div w:id="44526552">
          <w:marLeft w:val="0"/>
          <w:marRight w:val="0"/>
          <w:marTop w:val="0"/>
          <w:marBottom w:val="0"/>
          <w:divBdr>
            <w:top w:val="none" w:sz="0" w:space="0" w:color="auto"/>
            <w:left w:val="none" w:sz="0" w:space="0" w:color="auto"/>
            <w:bottom w:val="none" w:sz="0" w:space="0" w:color="auto"/>
            <w:right w:val="none" w:sz="0" w:space="0" w:color="auto"/>
          </w:divBdr>
        </w:div>
        <w:div w:id="199564005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71D14F5C09F4A88E6A5611174C090" ma:contentTypeVersion="10" ma:contentTypeDescription="Create a new document." ma:contentTypeScope="" ma:versionID="b8d807ad01c1b6d135303c9a7a845f92">
  <xsd:schema xmlns:xsd="http://www.w3.org/2001/XMLSchema" xmlns:xs="http://www.w3.org/2001/XMLSchema" xmlns:p="http://schemas.microsoft.com/office/2006/metadata/properties" xmlns:ns2="9bfcadba-31e0-4f45-ad51-6e627fc44a14" xmlns:ns3="031dbafa-747d-482a-b4ff-d6c88b6d8a4e" targetNamespace="http://schemas.microsoft.com/office/2006/metadata/properties" ma:root="true" ma:fieldsID="5e214932608cbfdf9dc6a928ed939a0d" ns2:_="" ns3:_="">
    <xsd:import namespace="9bfcadba-31e0-4f45-ad51-6e627fc44a14"/>
    <xsd:import namespace="031dbafa-747d-482a-b4ff-d6c88b6d8a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cadba-31e0-4f45-ad51-6e627fc44a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1dbafa-747d-482a-b4ff-d6c88b6d8a4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D8B488-0AC3-4034-9FCA-C6C2E4CE926B}"/>
</file>

<file path=customXml/itemProps2.xml><?xml version="1.0" encoding="utf-8"?>
<ds:datastoreItem xmlns:ds="http://schemas.openxmlformats.org/officeDocument/2006/customXml" ds:itemID="{46FA4CAE-B5F5-466D-B7C1-2A54C8159FC9}">
  <ds:schemaRefs>
    <ds:schemaRef ds:uri="9bfcadba-31e0-4f45-ad51-6e627fc44a14"/>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031dbafa-747d-482a-b4ff-d6c88b6d8a4e"/>
    <ds:schemaRef ds:uri="http://purl.org/dc/elements/1.1/"/>
  </ds:schemaRefs>
</ds:datastoreItem>
</file>

<file path=customXml/itemProps3.xml><?xml version="1.0" encoding="utf-8"?>
<ds:datastoreItem xmlns:ds="http://schemas.openxmlformats.org/officeDocument/2006/customXml" ds:itemID="{1768FB49-5AFA-45C7-9F35-05F82511DE3A}">
  <ds:schemaRefs>
    <ds:schemaRef ds:uri="http://schemas.microsoft.com/sharepoint/v3/contenttype/forms"/>
  </ds:schemaRefs>
</ds:datastoreItem>
</file>

<file path=customXml/itemProps4.xml><?xml version="1.0" encoding="utf-8"?>
<ds:datastoreItem xmlns:ds="http://schemas.openxmlformats.org/officeDocument/2006/customXml" ds:itemID="{EF7E583D-6831-DD40-BEB6-96AC89E9A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1873</Words>
  <Characters>10678</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
      <vt:lpstr>ARTICLE 1 - Name and Objectives</vt:lpstr>
      <vt:lpstr>The Advisory Board shall be non-partisan, non-sectarian and non-discriminatory.</vt:lpstr>
      <vt:lpstr/>
      <vt:lpstr>ARTICLE 2 - Membership, Dues, and Fundraising Expectations</vt:lpstr>
      <vt:lpstr>Prospective Advisory Board members must submit a completed Advisory Board applic</vt:lpstr>
      <vt:lpstr>The Advisory Board shall never exceed 30 members in good standing. </vt:lpstr>
      <vt:lpstr/>
      <vt:lpstr/>
      <vt:lpstr>Each Advisory Board member shall be required to pay board dues of $&lt;insert amoun</vt:lpstr>
      <vt:lpstr>Advisory Board members are responsible for contributing $&lt;insert amount&gt; board d</vt:lpstr>
      <vt:lpstr>ARTICLE 3 – Officers and Executive Committee:</vt:lpstr>
      <vt:lpstr/>
      <vt:lpstr>The Advisory Board will govern under the direction of the Executive Committee, t</vt:lpstr>
      <vt:lpstr>All nominees must be current Advisory Board members in good standing, willing an</vt:lpstr>
      <vt:lpstr>The Advisory Board shall conduct an election each May where each Advisory Board </vt:lpstr>
      <vt:lpstr/>
      <vt:lpstr>Committee members shall serve one two (2) year term, with an option to run for a</vt:lpstr>
      <vt:lpstr>Committee mid-term vacancies shall be filled from the field of remaining unelect</vt:lpstr>
      <vt:lpstr/>
      <vt:lpstr>ARTICLE 5.  Meetings</vt:lpstr>
      <vt:lpstr/>
      <vt:lpstr>Section 1.  Regular meetings. All Advisory board members should attend monthly (</vt:lpstr>
      <vt:lpstr/>
      <vt:lpstr>Section 2.  Special meetings.  The Chair can call a special meeting or five memb</vt:lpstr>
      <vt:lpstr/>
      <vt:lpstr>Section 3. Quorum:  A quorum constitutes a simple majority of Advisory Board mem</vt:lpstr>
      <vt:lpstr/>
      <vt:lpstr/>
      <vt:lpstr/>
      <vt:lpstr>ARTICLE 6. - Dissolution </vt:lpstr>
      <vt:lpstr>The Advisory Board may be dissolved by a vote of two-thirds of Advisory Board me</vt:lpstr>
      <vt:lpstr>ARTICLE 7 - Amendments </vt:lpstr>
      <vt:lpstr>Any two or more Advisory Board members in good standing may propose an amendment</vt:lpstr>
      <vt:lpstr>ARTICLE  8 - Enactment </vt:lpstr>
      <vt:lpstr>ARTICLE  10 - Fiscal Year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 Kane</cp:lastModifiedBy>
  <cp:revision>4</cp:revision>
  <cp:lastPrinted>2017-06-27T19:08:00Z</cp:lastPrinted>
  <dcterms:created xsi:type="dcterms:W3CDTF">2019-06-06T20:29:00Z</dcterms:created>
  <dcterms:modified xsi:type="dcterms:W3CDTF">2019-06-06T20:30:00Z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0x010100A2371D14F5C09F4A88E6A5611174C090</vt:lpwstr>
  </property>
</Properties>
</file>